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B32" w:rsidRDefault="00ED0263">
      <w:r>
        <w:t xml:space="preserve">The children and staff from St </w:t>
      </w:r>
      <w:proofErr w:type="gramStart"/>
      <w:r>
        <w:t>Mary’s</w:t>
      </w:r>
      <w:proofErr w:type="gramEnd"/>
      <w:r>
        <w:t xml:space="preserve"> had an absolutely </w:t>
      </w:r>
      <w:r w:rsidR="000D4C88">
        <w:t>fantastic time</w:t>
      </w:r>
      <w:r>
        <w:t xml:space="preserve"> at </w:t>
      </w:r>
      <w:r w:rsidR="000D4C88">
        <w:t>Agincourt</w:t>
      </w:r>
      <w:r>
        <w:t xml:space="preserve"> and we thank the Historical </w:t>
      </w:r>
      <w:r w:rsidR="000D4C88">
        <w:t>Association</w:t>
      </w:r>
      <w:r>
        <w:t xml:space="preserve"> </w:t>
      </w:r>
      <w:r w:rsidR="000D4C88">
        <w:t>for giving</w:t>
      </w:r>
      <w:r>
        <w:t xml:space="preserve"> us this opportunity. Not only was it an amazing experience for those that travelled to </w:t>
      </w:r>
      <w:r w:rsidR="000D4C88">
        <w:t>Agincourt</w:t>
      </w:r>
      <w:r>
        <w:t xml:space="preserve">, but it was the catalyst </w:t>
      </w:r>
      <w:r w:rsidR="000D4C88">
        <w:t>for</w:t>
      </w:r>
      <w:r>
        <w:t xml:space="preserve"> some amazing work for the rest of the class as well. While we </w:t>
      </w:r>
      <w:r w:rsidR="000D4C88">
        <w:t>were away</w:t>
      </w:r>
      <w:r>
        <w:t xml:space="preserve">, the </w:t>
      </w:r>
      <w:r w:rsidR="000D4C88">
        <w:t>pupils</w:t>
      </w:r>
      <w:r>
        <w:t xml:space="preserve"> who remained at </w:t>
      </w:r>
      <w:r w:rsidR="000D4C88">
        <w:t>home</w:t>
      </w:r>
      <w:r>
        <w:t xml:space="preserve"> researched information about the Battle of Agincourt </w:t>
      </w:r>
      <w:r w:rsidR="000D4C88">
        <w:t xml:space="preserve">using various sources. </w:t>
      </w:r>
      <w:r w:rsidR="001117D0">
        <w:t>When we returned from we combined our information and used it to compile a set of reasons why the English army were successful at Agincourt. Th</w:t>
      </w:r>
      <w:r w:rsidR="000D4C88">
        <w:t>is inspired us to create an eye-</w:t>
      </w:r>
      <w:r w:rsidR="001117D0">
        <w:t>catching and interactive guide to the battlefield</w:t>
      </w:r>
      <w:r w:rsidR="000D4C88">
        <w:t>,</w:t>
      </w:r>
      <w:r w:rsidR="001117D0">
        <w:t xml:space="preserve"> which we shared with our French visitors from </w:t>
      </w:r>
      <w:proofErr w:type="spellStart"/>
      <w:r w:rsidR="001117D0">
        <w:t>Anizy</w:t>
      </w:r>
      <w:proofErr w:type="spellEnd"/>
      <w:r w:rsidR="001117D0">
        <w:t xml:space="preserve"> and some language specialists on behalf of the National Language Partnership. </w:t>
      </w:r>
    </w:p>
    <w:p w:rsidR="00D069EA" w:rsidRDefault="001325C3">
      <w:r>
        <w:t xml:space="preserve">We also used Agincourt as our inspiration for two lessons that were observed as part of our Ofsted ready monitoring visit, </w:t>
      </w:r>
      <w:r w:rsidR="000D4C88">
        <w:t>which included hot-</w:t>
      </w:r>
      <w:r>
        <w:t xml:space="preserve">seating in the role of English archers and Agincourt maths problems. The inspectors were </w:t>
      </w:r>
      <w:r w:rsidR="00D069EA">
        <w:t>extremely</w:t>
      </w:r>
      <w:r>
        <w:t xml:space="preserve"> imp</w:t>
      </w:r>
      <w:r w:rsidR="00D069EA">
        <w:t>ressed with t</w:t>
      </w:r>
      <w:r w:rsidR="000D4C88">
        <w:t>he children’s knowledge of the b</w:t>
      </w:r>
      <w:r w:rsidR="00D069EA">
        <w:t>attle and enjoyed the lesson immensely, even if I found it rather stressful!</w:t>
      </w:r>
    </w:p>
    <w:p w:rsidR="001325C3" w:rsidRDefault="00D069EA">
      <w:r>
        <w:t xml:space="preserve">We then moved on to looking at Henry V through the words of William Shakespeare. We watched clips of various interpretations of his play and analysed which versions we </w:t>
      </w:r>
      <w:r w:rsidR="00652985">
        <w:t>p</w:t>
      </w:r>
      <w:r w:rsidR="000D4C88">
        <w:t>referred and why. We then focus</w:t>
      </w:r>
      <w:r w:rsidR="00652985">
        <w:t xml:space="preserve">ed on St Crispin’s Day speech, performing parts of it and then used it to write our own motivational speech to encourage our army into battle against the mighty French. </w:t>
      </w:r>
    </w:p>
    <w:p w:rsidR="000D4C88" w:rsidRDefault="000D4C88">
      <w:r>
        <w:t>After summer half-</w:t>
      </w:r>
      <w:r w:rsidR="00652985">
        <w:t>term we welcomed our French partnership school</w:t>
      </w:r>
      <w:r>
        <w:t>, who had</w:t>
      </w:r>
      <w:r w:rsidR="00652985">
        <w:t xml:space="preserve"> also been studying the </w:t>
      </w:r>
      <w:r>
        <w:t>Hundred Years War</w:t>
      </w:r>
      <w:r w:rsidR="00652985">
        <w:t xml:space="preserve"> as part of our joint project</w:t>
      </w:r>
      <w:r>
        <w:t>. They</w:t>
      </w:r>
      <w:r w:rsidR="00652985">
        <w:t xml:space="preserve"> enjoyed looking at our display and watching the presentation </w:t>
      </w:r>
      <w:r w:rsidR="00093C7B">
        <w:t xml:space="preserve">we made to show what we did when we visited </w:t>
      </w:r>
      <w:r>
        <w:t>Agincourt</w:t>
      </w:r>
      <w:r w:rsidR="00093C7B">
        <w:t xml:space="preserve">. They said that they found out lots of things about the battle itself that they did not know because the Battle of Agincourt is not studied in France. Together we created memorials in memory of those who died and to show how our countries have united together since.  This was especially evident throughout the week when observing how easily the French and English children formed friendships and enjoyed spending time with each other. </w:t>
      </w:r>
    </w:p>
    <w:p w:rsidR="00652985" w:rsidRDefault="00093C7B">
      <w:r>
        <w:t xml:space="preserve">This year has been the </w:t>
      </w:r>
      <w:r w:rsidR="000D4C88">
        <w:t>seventh</w:t>
      </w:r>
      <w:r>
        <w:t xml:space="preserve"> consecutive year that we have welcomed children and staff from our partnership school and each year it has become an integral part of the school curr</w:t>
      </w:r>
      <w:r w:rsidR="000D4C88">
        <w:t>iculum, and a much looked-forward-to event: o</w:t>
      </w:r>
      <w:r>
        <w:t>ften it is named as the most memorial and enjoyable part of being in Year 5. To</w:t>
      </w:r>
      <w:bookmarkStart w:id="0" w:name="_GoBack"/>
      <w:bookmarkEnd w:id="0"/>
      <w:r>
        <w:t xml:space="preserve">day as I write this report, the children in my class are reflecting on the week they have spent with the French </w:t>
      </w:r>
      <w:r w:rsidR="000D4C88">
        <w:t>children and</w:t>
      </w:r>
      <w:r>
        <w:t xml:space="preserve"> are designing a guide for the present </w:t>
      </w:r>
      <w:r w:rsidR="000D4C88">
        <w:t>Y</w:t>
      </w:r>
      <w:r>
        <w:t xml:space="preserve">ear 4 </w:t>
      </w:r>
      <w:r w:rsidR="000D4C88">
        <w:t>students</w:t>
      </w:r>
      <w:r>
        <w:t xml:space="preserve"> to help them prepare for next year’s visit when they will be hosts to the French visitors.  </w:t>
      </w:r>
    </w:p>
    <w:sectPr w:rsidR="00652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263"/>
    <w:rsid w:val="00093C7B"/>
    <w:rsid w:val="000D4C88"/>
    <w:rsid w:val="001117D0"/>
    <w:rsid w:val="001325C3"/>
    <w:rsid w:val="001B0A54"/>
    <w:rsid w:val="005C1D59"/>
    <w:rsid w:val="00652985"/>
    <w:rsid w:val="00D069EA"/>
    <w:rsid w:val="00D97B32"/>
    <w:rsid w:val="00ED0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AMiles</dc:creator>
  <cp:lastModifiedBy>Maheema Chanrai</cp:lastModifiedBy>
  <cp:revision>3</cp:revision>
  <dcterms:created xsi:type="dcterms:W3CDTF">2016-06-10T12:35:00Z</dcterms:created>
  <dcterms:modified xsi:type="dcterms:W3CDTF">2016-09-29T11:54:00Z</dcterms:modified>
</cp:coreProperties>
</file>