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08700C">
        <w:trPr>
          <w:trHeight w:val="720"/>
        </w:trPr>
        <w:tc>
          <w:tcPr>
            <w:tcW w:w="9540" w:type="dxa"/>
            <w:gridSpan w:val="4"/>
          </w:tcPr>
          <w:p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>
        <w:trPr>
          <w:trHeight w:val="555"/>
        </w:trPr>
        <w:tc>
          <w:tcPr>
            <w:tcW w:w="6735" w:type="dxa"/>
            <w:gridSpan w:val="3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7607A3">
              <w:rPr>
                <w:b/>
              </w:rPr>
              <w:t xml:space="preserve"> </w:t>
            </w:r>
            <w:r w:rsidR="00FC1F6D">
              <w:rPr>
                <w:b/>
              </w:rPr>
              <w:t>Change, Similarity and Difference</w:t>
            </w:r>
          </w:p>
        </w:tc>
        <w:tc>
          <w:tcPr>
            <w:tcW w:w="2805" w:type="dxa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FC1F6D">
              <w:rPr>
                <w:b/>
              </w:rPr>
              <w:t xml:space="preserve"> Key Stage 1</w:t>
            </w:r>
          </w:p>
        </w:tc>
      </w:tr>
      <w:tr w:rsidR="0008700C">
        <w:trPr>
          <w:trHeight w:val="585"/>
        </w:trPr>
        <w:tc>
          <w:tcPr>
            <w:tcW w:w="4620" w:type="dxa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:rsidR="0008700C" w:rsidRDefault="00FC1F6D">
            <w:r>
              <w:t>Tim Lomas</w:t>
            </w:r>
          </w:p>
          <w:p w:rsidR="00FC1F6D" w:rsidRDefault="00FC1F6D">
            <w:r>
              <w:t>tlomas@outlook.com</w:t>
            </w:r>
          </w:p>
        </w:tc>
        <w:tc>
          <w:tcPr>
            <w:tcW w:w="4920" w:type="dxa"/>
            <w:gridSpan w:val="3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:rsidR="00FC1F6D" w:rsidRDefault="00FC1F6D">
            <w:pPr>
              <w:rPr>
                <w:b/>
              </w:rPr>
            </w:pPr>
            <w:r>
              <w:rPr>
                <w:b/>
              </w:rPr>
              <w:t>A series of activities/questions with one pictorial source</w:t>
            </w:r>
          </w:p>
          <w:p w:rsidR="0008700C" w:rsidRDefault="0008700C">
            <w:pPr>
              <w:rPr>
                <w:b/>
              </w:rPr>
            </w:pPr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>
        <w:trPr>
          <w:trHeight w:val="1170"/>
        </w:trPr>
        <w:tc>
          <w:tcPr>
            <w:tcW w:w="4635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:rsidR="00FC1F6D" w:rsidRDefault="00FC1F6D">
            <w:pPr>
              <w:rPr>
                <w:b/>
              </w:rPr>
            </w:pPr>
            <w:r>
              <w:rPr>
                <w:b/>
              </w:rPr>
              <w:t>None necessary.</w:t>
            </w:r>
          </w:p>
          <w:p w:rsidR="00FC1F6D" w:rsidRPr="0008700C" w:rsidRDefault="00FC1F6D">
            <w:pPr>
              <w:rPr>
                <w:b/>
              </w:rPr>
            </w:pPr>
          </w:p>
        </w:tc>
        <w:tc>
          <w:tcPr>
            <w:tcW w:w="4905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:rsidR="0008700C" w:rsidRDefault="00FC1F6D">
            <w:pPr>
              <w:rPr>
                <w:b/>
              </w:rPr>
            </w:pPr>
            <w:r>
              <w:rPr>
                <w:b/>
              </w:rPr>
              <w:t>Further opportunities to compare across time such as sequencing objects, looking a wider range of differences between now and then.</w:t>
            </w:r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>
        <w:trPr>
          <w:trHeight w:val="3390"/>
        </w:trPr>
        <w:tc>
          <w:tcPr>
            <w:tcW w:w="9540" w:type="dxa"/>
            <w:gridSpan w:val="4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:rsidR="0008700C" w:rsidRDefault="00FC1F6D">
            <w:pPr>
              <w:rPr>
                <w:b/>
              </w:rPr>
            </w:pPr>
            <w:r>
              <w:rPr>
                <w:b/>
              </w:rPr>
              <w:t>An opportunity through a series of questions to think about changes in the pupils’ lives and those around them, to highlight changes</w:t>
            </w:r>
            <w:r w:rsidR="00160EA7">
              <w:rPr>
                <w:b/>
              </w:rPr>
              <w:t>, discuss them including aspects such as progress</w:t>
            </w:r>
            <w:r>
              <w:rPr>
                <w:b/>
              </w:rPr>
              <w:t>.</w:t>
            </w:r>
            <w:r w:rsidR="00160EA7">
              <w:rPr>
                <w:b/>
              </w:rPr>
              <w:t xml:space="preserve">   It also provides an opportunity to examine changes in their immediate vicinity such as family and locality.</w:t>
            </w: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Default="0008700C">
            <w:pPr>
              <w:rPr>
                <w:b/>
              </w:rPr>
            </w:pPr>
          </w:p>
          <w:p w:rsidR="0008700C" w:rsidRPr="0008700C" w:rsidRDefault="0008700C">
            <w:pPr>
              <w:rPr>
                <w:b/>
              </w:rPr>
            </w:pPr>
          </w:p>
        </w:tc>
      </w:tr>
    </w:tbl>
    <w:p w:rsidR="00B677A3" w:rsidRDefault="00B677A3"/>
    <w:p w:rsidR="00160EA7" w:rsidRDefault="00160EA7"/>
    <w:p w:rsidR="00160EA7" w:rsidRDefault="00160EA7" w:rsidP="00160EA7">
      <w:r>
        <w:t>WHAT HAS CHANGED AND WHY?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What have been the most important events in your life and in what order did they happen?</w:t>
      </w:r>
      <w:r w:rsidR="00BC518B">
        <w:t xml:space="preserve"> </w:t>
      </w:r>
    </w:p>
    <w:p w:rsidR="00160EA7" w:rsidRDefault="00160EA7" w:rsidP="00160EA7"/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What changes can you remember in: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your home;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in school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a nearby street;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your town/village?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Do you know of other changes that have happened before you were born in: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your home;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in school;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a nearby street;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your town/village?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Compared with your grandparent’s time, can you find some changes to the way things: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sound;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taste;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smell;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feel.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How do you know if something has changed?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Can you think of some changes that have been good changes and some which have been bad?</w:t>
      </w:r>
      <w:r w:rsidR="00BC518B">
        <w:t xml:space="preserve"> You could use your answers to questions 2,3 and 4 to help you. </w:t>
      </w: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From what you know already what changes do you think will happen in the future</w:t>
      </w:r>
      <w:r w:rsidR="00BC518B">
        <w:t xml:space="preserve"> in your home, school, street and town</w:t>
      </w:r>
      <w:r>
        <w:t>?</w:t>
      </w:r>
    </w:p>
    <w:p w:rsidR="00160EA7" w:rsidRDefault="00160EA7" w:rsidP="00160EA7">
      <w:pPr>
        <w:spacing w:after="0" w:line="240" w:lineRule="auto"/>
      </w:pPr>
    </w:p>
    <w:p w:rsidR="00160EA7" w:rsidRDefault="00160EA7" w:rsidP="00160EA7"/>
    <w:p w:rsidR="00160EA7" w:rsidRDefault="00160EA7" w:rsidP="00160EA7">
      <w:pPr>
        <w:numPr>
          <w:ilvl w:val="0"/>
          <w:numId w:val="1"/>
        </w:numPr>
        <w:spacing w:after="0" w:line="240" w:lineRule="auto"/>
      </w:pPr>
      <w:r>
        <w:t>Here is a picture of a street recently and around 100 years ago: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how do you know which is the old one and which the most recent?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what have been the most important changes that have happened?</w:t>
      </w:r>
    </w:p>
    <w:p w:rsidR="00160EA7" w:rsidRDefault="00160EA7" w:rsidP="00160EA7">
      <w:pPr>
        <w:numPr>
          <w:ilvl w:val="1"/>
          <w:numId w:val="1"/>
        </w:numPr>
        <w:spacing w:after="0" w:line="240" w:lineRule="auto"/>
      </w:pPr>
      <w:r>
        <w:t>are there some things that have stayed the same?</w:t>
      </w:r>
    </w:p>
    <w:p w:rsidR="00160EA7" w:rsidRDefault="00160EA7" w:rsidP="00160EA7">
      <w:pPr>
        <w:spacing w:after="0" w:line="240" w:lineRule="auto"/>
      </w:pPr>
    </w:p>
    <w:p w:rsidR="00160EA7" w:rsidRDefault="00160EA7" w:rsidP="00160EA7">
      <w:pPr>
        <w:spacing w:after="0" w:line="240" w:lineRule="auto"/>
      </w:pPr>
    </w:p>
    <w:p w:rsidR="00160EA7" w:rsidRDefault="00160EA7" w:rsidP="00160EA7">
      <w:pPr>
        <w:spacing w:after="0" w:line="240" w:lineRule="auto"/>
      </w:pPr>
    </w:p>
    <w:p w:rsidR="00160EA7" w:rsidRDefault="00160EA7" w:rsidP="00160EA7">
      <w:pPr>
        <w:spacing w:after="0" w:line="240" w:lineRule="auto"/>
      </w:pPr>
    </w:p>
    <w:p w:rsidR="00160EA7" w:rsidRDefault="00160EA7" w:rsidP="00160EA7">
      <w:pPr>
        <w:ind w:left="1080"/>
      </w:pPr>
      <w:r>
        <w:rPr>
          <w:noProof/>
          <w:lang w:val="en-US"/>
        </w:rPr>
        <w:lastRenderedPageBreak/>
        <w:drawing>
          <wp:inline distT="0" distB="0" distL="0" distR="0">
            <wp:extent cx="4967839" cy="3307080"/>
            <wp:effectExtent l="0" t="0" r="444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75" cy="33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A7" w:rsidRDefault="00160EA7" w:rsidP="00160EA7"/>
    <w:p w:rsidR="00160EA7" w:rsidRDefault="00160EA7" w:rsidP="00160EA7"/>
    <w:p w:rsidR="00160EA7" w:rsidRDefault="00160EA7" w:rsidP="00160EA7">
      <w:bookmarkStart w:id="0" w:name="_GoBack"/>
      <w:bookmarkEnd w:id="0"/>
    </w:p>
    <w:p w:rsidR="00160EA7" w:rsidRDefault="00160EA7" w:rsidP="00160EA7"/>
    <w:p w:rsidR="00160EA7" w:rsidRDefault="00160EA7"/>
    <w:sectPr w:rsidR="00160EA7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0C96"/>
    <w:multiLevelType w:val="hybridMultilevel"/>
    <w:tmpl w:val="6F885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4E6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116B96"/>
    <w:rsid w:val="00145BF0"/>
    <w:rsid w:val="00160EA7"/>
    <w:rsid w:val="0041571C"/>
    <w:rsid w:val="006F29FF"/>
    <w:rsid w:val="007607A3"/>
    <w:rsid w:val="00B677A3"/>
    <w:rsid w:val="00BC518B"/>
    <w:rsid w:val="00BD0FD0"/>
    <w:rsid w:val="00FC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A5B1"/>
  <w15:docId w15:val="{99B4CBA2-429E-41D2-BAB7-3674463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2</cp:revision>
  <dcterms:created xsi:type="dcterms:W3CDTF">2020-03-31T19:18:00Z</dcterms:created>
  <dcterms:modified xsi:type="dcterms:W3CDTF">2020-03-31T19:18:00Z</dcterms:modified>
</cp:coreProperties>
</file>