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131A86" w14:paraId="3C0AC175" w14:textId="77777777" w:rsidTr="00D52DDC">
        <w:trPr>
          <w:trHeight w:val="720"/>
        </w:trPr>
        <w:tc>
          <w:tcPr>
            <w:tcW w:w="9540" w:type="dxa"/>
            <w:gridSpan w:val="4"/>
          </w:tcPr>
          <w:p w14:paraId="3F730EC7" w14:textId="77777777" w:rsidR="00131A86" w:rsidRPr="0008700C" w:rsidRDefault="00131A86" w:rsidP="00D52DDC">
            <w:pPr>
              <w:jc w:val="center"/>
              <w:rPr>
                <w:b/>
              </w:rPr>
            </w:pPr>
            <w:r w:rsidRPr="0008700C">
              <w:rPr>
                <w:b/>
              </w:rPr>
              <w:t>HA Resource Hub Submission Form</w:t>
            </w:r>
          </w:p>
        </w:tc>
      </w:tr>
      <w:tr w:rsidR="00131A86" w14:paraId="6664C470" w14:textId="77777777" w:rsidTr="00D52DDC">
        <w:trPr>
          <w:trHeight w:val="555"/>
        </w:trPr>
        <w:tc>
          <w:tcPr>
            <w:tcW w:w="6735" w:type="dxa"/>
            <w:gridSpan w:val="3"/>
          </w:tcPr>
          <w:p w14:paraId="03AC8531" w14:textId="3D8F4176" w:rsidR="00131A86" w:rsidRPr="0008700C" w:rsidRDefault="00131A86" w:rsidP="00D52DDC">
            <w:pPr>
              <w:rPr>
                <w:b/>
              </w:rPr>
            </w:pPr>
            <w:r w:rsidRPr="0008700C">
              <w:rPr>
                <w:b/>
              </w:rPr>
              <w:t>Resource Title:</w:t>
            </w:r>
            <w:r w:rsidR="00B20CB8">
              <w:rPr>
                <w:b/>
              </w:rPr>
              <w:t xml:space="preserve"> Empire soft hard power legacy cards</w:t>
            </w:r>
          </w:p>
        </w:tc>
        <w:tc>
          <w:tcPr>
            <w:tcW w:w="2805" w:type="dxa"/>
          </w:tcPr>
          <w:p w14:paraId="0C7E5A8F" w14:textId="3C84EDBF" w:rsidR="00131A86" w:rsidRPr="0008700C" w:rsidRDefault="00131A86" w:rsidP="00D52DDC">
            <w:pPr>
              <w:rPr>
                <w:b/>
              </w:rPr>
            </w:pPr>
            <w:r w:rsidRPr="0008700C">
              <w:rPr>
                <w:b/>
              </w:rPr>
              <w:t>Age Range:</w:t>
            </w:r>
            <w:r>
              <w:rPr>
                <w:b/>
              </w:rPr>
              <w:t xml:space="preserve"> KS3</w:t>
            </w:r>
          </w:p>
        </w:tc>
      </w:tr>
      <w:tr w:rsidR="00131A86" w14:paraId="22DF1F27" w14:textId="77777777" w:rsidTr="00D52DDC">
        <w:trPr>
          <w:trHeight w:val="585"/>
        </w:trPr>
        <w:tc>
          <w:tcPr>
            <w:tcW w:w="4620" w:type="dxa"/>
          </w:tcPr>
          <w:p w14:paraId="42D0E823" w14:textId="77777777" w:rsidR="00131A86" w:rsidRPr="0008700C" w:rsidRDefault="00131A86" w:rsidP="00D52DDC">
            <w:pPr>
              <w:rPr>
                <w:b/>
              </w:rPr>
            </w:pPr>
            <w:r w:rsidRPr="0008700C">
              <w:rPr>
                <w:b/>
              </w:rPr>
              <w:t>Author name and email contact:</w:t>
            </w:r>
          </w:p>
          <w:p w14:paraId="77DD5E32" w14:textId="77777777" w:rsidR="00131A86" w:rsidRDefault="00863F6A" w:rsidP="00D52DDC">
            <w:r>
              <w:t>Helen Snelson</w:t>
            </w:r>
          </w:p>
          <w:p w14:paraId="63664C52" w14:textId="2611EF1D" w:rsidR="00863F6A" w:rsidRDefault="00DF456E" w:rsidP="00D52DDC">
            <w:hyperlink r:id="rId5" w:history="1">
              <w:r w:rsidRPr="0006301E">
                <w:rPr>
                  <w:rStyle w:val="Hyperlink"/>
                  <w:rFonts w:ascii="Calibri" w:hAnsi="Calibri" w:cs="Calibri"/>
                </w:rPr>
                <w:t>enquiries@history.org.uk</w:t>
              </w:r>
            </w:hyperlink>
            <w:bookmarkStart w:id="0" w:name="_GoBack"/>
            <w:bookmarkEnd w:id="0"/>
          </w:p>
        </w:tc>
        <w:tc>
          <w:tcPr>
            <w:tcW w:w="4920" w:type="dxa"/>
            <w:gridSpan w:val="3"/>
          </w:tcPr>
          <w:p w14:paraId="668ADC2C" w14:textId="77777777" w:rsidR="00131A86" w:rsidRDefault="00131A86" w:rsidP="00D52DDC">
            <w:pPr>
              <w:rPr>
                <w:b/>
              </w:rPr>
            </w:pPr>
            <w:r w:rsidRPr="0008700C">
              <w:rPr>
                <w:b/>
              </w:rPr>
              <w:t xml:space="preserve">Resource Details: (e.g. how many documents does it consist of? In which order?) </w:t>
            </w:r>
          </w:p>
          <w:p w14:paraId="782D83E2" w14:textId="0600E27D" w:rsidR="00131A86" w:rsidRPr="00E9582F" w:rsidRDefault="00B20CB8" w:rsidP="00D52DDC">
            <w:r w:rsidRPr="00E9582F">
              <w:t>6 pages</w:t>
            </w:r>
          </w:p>
          <w:p w14:paraId="052977A1" w14:textId="77777777" w:rsidR="00131A86" w:rsidRPr="0008700C" w:rsidRDefault="00131A86" w:rsidP="00D52DDC">
            <w:pPr>
              <w:rPr>
                <w:b/>
              </w:rPr>
            </w:pPr>
          </w:p>
        </w:tc>
      </w:tr>
      <w:tr w:rsidR="00131A86" w14:paraId="6E04A789" w14:textId="77777777" w:rsidTr="00D52DDC">
        <w:trPr>
          <w:trHeight w:val="1170"/>
        </w:trPr>
        <w:tc>
          <w:tcPr>
            <w:tcW w:w="4635" w:type="dxa"/>
            <w:gridSpan w:val="2"/>
          </w:tcPr>
          <w:p w14:paraId="07E9503D" w14:textId="77777777" w:rsidR="00131A86" w:rsidRDefault="00131A86" w:rsidP="00D52DDC">
            <w:pPr>
              <w:rPr>
                <w:b/>
              </w:rPr>
            </w:pPr>
            <w:r w:rsidRPr="0008700C">
              <w:rPr>
                <w:b/>
              </w:rPr>
              <w:t>Necessary prior learning to complete this:</w:t>
            </w:r>
          </w:p>
          <w:p w14:paraId="64BACF77" w14:textId="4D074D7B" w:rsidR="00863F6A" w:rsidRPr="00E9582F" w:rsidRDefault="00863F6A" w:rsidP="00D52DDC">
            <w:r w:rsidRPr="00E9582F">
              <w:t>British Empire</w:t>
            </w:r>
          </w:p>
        </w:tc>
        <w:tc>
          <w:tcPr>
            <w:tcW w:w="4905" w:type="dxa"/>
            <w:gridSpan w:val="2"/>
          </w:tcPr>
          <w:p w14:paraId="6DB60030" w14:textId="77777777" w:rsidR="00131A86" w:rsidRDefault="00131A86" w:rsidP="00D52DDC">
            <w:pPr>
              <w:rPr>
                <w:b/>
              </w:rPr>
            </w:pPr>
            <w:r w:rsidRPr="0008700C">
              <w:rPr>
                <w:b/>
              </w:rPr>
              <w:t xml:space="preserve">What does it lead to next? </w:t>
            </w:r>
          </w:p>
          <w:p w14:paraId="7A322A38" w14:textId="131FF2E6" w:rsidR="00131A86" w:rsidRPr="00E9582F" w:rsidRDefault="00863F6A" w:rsidP="00D52DDC">
            <w:r w:rsidRPr="00E9582F">
              <w:t>Study of 20thC Britain to present day</w:t>
            </w:r>
          </w:p>
          <w:p w14:paraId="718A9F0D" w14:textId="77777777" w:rsidR="00131A86" w:rsidRPr="0008700C" w:rsidRDefault="00131A86" w:rsidP="00D52DDC">
            <w:pPr>
              <w:rPr>
                <w:b/>
              </w:rPr>
            </w:pPr>
          </w:p>
        </w:tc>
      </w:tr>
      <w:tr w:rsidR="00131A86" w14:paraId="3AAFD123" w14:textId="77777777" w:rsidTr="00D52DDC">
        <w:trPr>
          <w:trHeight w:val="3390"/>
        </w:trPr>
        <w:tc>
          <w:tcPr>
            <w:tcW w:w="9540" w:type="dxa"/>
            <w:gridSpan w:val="4"/>
          </w:tcPr>
          <w:p w14:paraId="439C2FAD" w14:textId="77777777" w:rsidR="00131A86" w:rsidRDefault="00131A86" w:rsidP="00D52DDC">
            <w:pPr>
              <w:rPr>
                <w:b/>
              </w:rPr>
            </w:pPr>
            <w:r w:rsidRPr="0008700C">
              <w:rPr>
                <w:b/>
              </w:rPr>
              <w:t xml:space="preserve">Explanation: How should this resource be used? </w:t>
            </w:r>
          </w:p>
          <w:p w14:paraId="25946FB5" w14:textId="4E929770" w:rsidR="00131A86" w:rsidRDefault="00131A86" w:rsidP="00131A86">
            <w:r>
              <w:t xml:space="preserve">This set of cards can be used to explore the remaining legacies of Britain’s Empire for Britain’s soft and hard power in the world today. It therefore fits after a study of Empire. It has been used by explaining soft and hard power as terms, then getting students to draw a continuum line and to decide where on the line each goes. In an ideal world, students then compare lines and discuss differences of opinion. </w:t>
            </w:r>
          </w:p>
          <w:p w14:paraId="59DDD1E5" w14:textId="77777777" w:rsidR="00131A86" w:rsidRDefault="00131A86" w:rsidP="00D52DDC">
            <w:pPr>
              <w:rPr>
                <w:b/>
              </w:rPr>
            </w:pPr>
          </w:p>
          <w:p w14:paraId="2DCA1410" w14:textId="77777777" w:rsidR="00131A86" w:rsidRDefault="00131A86" w:rsidP="00D52DDC">
            <w:pPr>
              <w:rPr>
                <w:b/>
              </w:rPr>
            </w:pPr>
          </w:p>
          <w:p w14:paraId="3C70636F" w14:textId="77777777" w:rsidR="00131A86" w:rsidRDefault="00131A86" w:rsidP="00D52DDC">
            <w:pPr>
              <w:rPr>
                <w:b/>
              </w:rPr>
            </w:pPr>
          </w:p>
          <w:p w14:paraId="3EA366F3" w14:textId="77777777" w:rsidR="00131A86" w:rsidRDefault="00131A86" w:rsidP="00D52DDC">
            <w:pPr>
              <w:rPr>
                <w:b/>
              </w:rPr>
            </w:pPr>
          </w:p>
          <w:p w14:paraId="1DB15903" w14:textId="77777777" w:rsidR="00131A86" w:rsidRDefault="00131A86" w:rsidP="00D52DDC">
            <w:pPr>
              <w:rPr>
                <w:b/>
              </w:rPr>
            </w:pPr>
          </w:p>
          <w:p w14:paraId="37B08EAC" w14:textId="77777777" w:rsidR="00131A86" w:rsidRDefault="00131A86" w:rsidP="00D52DDC">
            <w:pPr>
              <w:rPr>
                <w:b/>
              </w:rPr>
            </w:pPr>
          </w:p>
          <w:p w14:paraId="0B5E3A60" w14:textId="77777777" w:rsidR="00131A86" w:rsidRDefault="00131A86" w:rsidP="00D52DDC">
            <w:pPr>
              <w:rPr>
                <w:b/>
              </w:rPr>
            </w:pPr>
          </w:p>
          <w:p w14:paraId="38F218D7" w14:textId="77777777" w:rsidR="00131A86" w:rsidRPr="0008700C" w:rsidRDefault="00131A86" w:rsidP="00D52DDC">
            <w:pPr>
              <w:rPr>
                <w:b/>
              </w:rPr>
            </w:pPr>
          </w:p>
        </w:tc>
      </w:tr>
    </w:tbl>
    <w:p w14:paraId="05F70E2D" w14:textId="77777777" w:rsidR="00131A86" w:rsidRDefault="00131A86" w:rsidP="00131A86"/>
    <w:p w14:paraId="6B13E35E" w14:textId="789DAFE7" w:rsidR="0029309E" w:rsidRDefault="0029309E">
      <w:pPr>
        <w:rPr>
          <w:b/>
          <w:sz w:val="36"/>
          <w:szCs w:val="36"/>
        </w:rPr>
      </w:pPr>
    </w:p>
    <w:p w14:paraId="54722488" w14:textId="39F059BC" w:rsidR="00863F6A" w:rsidRDefault="00863F6A">
      <w:pPr>
        <w:rPr>
          <w:b/>
          <w:sz w:val="36"/>
          <w:szCs w:val="36"/>
        </w:rPr>
      </w:pPr>
    </w:p>
    <w:p w14:paraId="54AF6374" w14:textId="67873108" w:rsidR="00863F6A" w:rsidRDefault="00863F6A">
      <w:pPr>
        <w:rPr>
          <w:b/>
          <w:sz w:val="36"/>
          <w:szCs w:val="36"/>
        </w:rPr>
      </w:pPr>
    </w:p>
    <w:p w14:paraId="4870DC38" w14:textId="2CBD21CB" w:rsidR="00863F6A" w:rsidRDefault="00863F6A">
      <w:pPr>
        <w:rPr>
          <w:b/>
          <w:sz w:val="36"/>
          <w:szCs w:val="36"/>
        </w:rPr>
      </w:pPr>
    </w:p>
    <w:p w14:paraId="346BCB69" w14:textId="77777777" w:rsidR="00B20CB8" w:rsidRDefault="00B20CB8">
      <w:pPr>
        <w:rPr>
          <w:b/>
          <w:sz w:val="36"/>
          <w:szCs w:val="36"/>
        </w:rPr>
      </w:pPr>
    </w:p>
    <w:p w14:paraId="612C27A5" w14:textId="77777777" w:rsidR="00B20CB8" w:rsidRDefault="00B20CB8">
      <w:pPr>
        <w:rPr>
          <w:b/>
          <w:sz w:val="36"/>
          <w:szCs w:val="36"/>
        </w:rPr>
      </w:pPr>
    </w:p>
    <w:p w14:paraId="5B93DF8D" w14:textId="26673A16" w:rsidR="00D9748E" w:rsidRPr="00B83595" w:rsidRDefault="0029309E">
      <w:pPr>
        <w:rPr>
          <w:b/>
          <w:sz w:val="36"/>
          <w:szCs w:val="36"/>
        </w:rPr>
      </w:pPr>
      <w:r>
        <w:rPr>
          <w:rFonts w:ascii="Arial" w:hAnsi="Arial" w:cs="Arial"/>
          <w:noProof/>
          <w:sz w:val="20"/>
          <w:szCs w:val="20"/>
          <w:lang w:eastAsia="en-GB"/>
        </w:rPr>
        <w:drawing>
          <wp:anchor distT="0" distB="0" distL="114300" distR="114300" simplePos="0" relativeHeight="251658240" behindDoc="1" locked="0" layoutInCell="1" allowOverlap="1" wp14:anchorId="5B93DFD2" wp14:editId="05582872">
            <wp:simplePos x="0" y="0"/>
            <wp:positionH relativeFrom="column">
              <wp:posOffset>19050</wp:posOffset>
            </wp:positionH>
            <wp:positionV relativeFrom="paragraph">
              <wp:posOffset>116840</wp:posOffset>
            </wp:positionV>
            <wp:extent cx="2266950" cy="1498600"/>
            <wp:effectExtent l="0" t="0" r="0" b="0"/>
            <wp:wrapTight wrapText="bothSides">
              <wp:wrapPolygon edited="0">
                <wp:start x="0" y="0"/>
                <wp:lineTo x="0" y="21417"/>
                <wp:lineTo x="21418" y="21417"/>
                <wp:lineTo x="21418" y="0"/>
                <wp:lineTo x="0" y="0"/>
              </wp:wrapPolygon>
            </wp:wrapTight>
            <wp:docPr id="2" name="il_fi" descr="http://www.unifemuk.org/img/news/united-nations-security-council-v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femuk.org/img/news/united-nations-security-council-vote.jpg"/>
                    <pic:cNvPicPr>
                      <a:picLocks noChangeAspect="1" noChangeArrowheads="1"/>
                    </pic:cNvPicPr>
                  </pic:nvPicPr>
                  <pic:blipFill>
                    <a:blip r:embed="rId6" cstate="print">
                      <a:lum bright="20000"/>
                    </a:blip>
                    <a:srcRect/>
                    <a:stretch>
                      <a:fillRect/>
                    </a:stretch>
                  </pic:blipFill>
                  <pic:spPr bwMode="auto">
                    <a:xfrm>
                      <a:off x="0" y="0"/>
                      <a:ext cx="2266950" cy="1498600"/>
                    </a:xfrm>
                    <a:prstGeom prst="rect">
                      <a:avLst/>
                    </a:prstGeom>
                    <a:noFill/>
                    <a:ln w="9525">
                      <a:noFill/>
                      <a:miter lim="800000"/>
                      <a:headEnd/>
                      <a:tailEnd/>
                    </a:ln>
                  </pic:spPr>
                </pic:pic>
              </a:graphicData>
            </a:graphic>
          </wp:anchor>
        </w:drawing>
      </w:r>
      <w:r w:rsidR="00EC4DC8" w:rsidRPr="00B83595">
        <w:rPr>
          <w:b/>
          <w:sz w:val="36"/>
          <w:szCs w:val="36"/>
        </w:rPr>
        <w:t>Britain’s role in the world</w:t>
      </w:r>
    </w:p>
    <w:p w14:paraId="5B93DF8E" w14:textId="77777777" w:rsidR="00B83595" w:rsidRPr="00B83595" w:rsidRDefault="00B83595">
      <w:pPr>
        <w:rPr>
          <w:sz w:val="28"/>
          <w:szCs w:val="28"/>
        </w:rPr>
      </w:pPr>
      <w:r w:rsidRPr="00B83595">
        <w:rPr>
          <w:sz w:val="28"/>
          <w:szCs w:val="28"/>
        </w:rPr>
        <w:t xml:space="preserve">Britain has declined in economic power since 1945.  However, because it used to be the world’s most powerful country, in it has one of the five permanent places on the United Nations Security Council, which was set up in 1946.   It is the council’s job to maintain world peace and security.  </w:t>
      </w:r>
    </w:p>
    <w:p w14:paraId="5B93DF8F" w14:textId="77777777" w:rsidR="00B83595" w:rsidRPr="00B83595" w:rsidRDefault="00B83595">
      <w:pPr>
        <w:rPr>
          <w:sz w:val="28"/>
          <w:szCs w:val="28"/>
        </w:rPr>
      </w:pPr>
      <w:r w:rsidRPr="00B83595">
        <w:rPr>
          <w:sz w:val="28"/>
          <w:szCs w:val="28"/>
        </w:rPr>
        <w:t xml:space="preserve">Britain is also a key member of NATO, the military alliance of North American and European countries.  Although Britain’s armed forces are smaller than they used to be, they are still relatively large compared to those of other countries, for example Germany.  This again is a legacy of Empire.  During the time of the Empire the British navy was large enough to control all the seas of the world. </w:t>
      </w:r>
    </w:p>
    <w:p w14:paraId="5B93DF90" w14:textId="77777777" w:rsidR="00727190" w:rsidRDefault="00727190">
      <w:pPr>
        <w:rPr>
          <w:b/>
          <w:sz w:val="36"/>
          <w:szCs w:val="36"/>
        </w:rPr>
      </w:pPr>
    </w:p>
    <w:p w14:paraId="5B93DF93" w14:textId="77777777" w:rsidR="00EC4DC8" w:rsidRPr="00B83595" w:rsidRDefault="00B0527E">
      <w:pPr>
        <w:rPr>
          <w:b/>
          <w:sz w:val="36"/>
          <w:szCs w:val="36"/>
        </w:rPr>
      </w:pPr>
      <w:r>
        <w:rPr>
          <w:rFonts w:ascii="Arial" w:hAnsi="Arial" w:cs="Arial"/>
          <w:noProof/>
          <w:sz w:val="20"/>
          <w:szCs w:val="20"/>
          <w:lang w:eastAsia="en-GB"/>
        </w:rPr>
        <w:drawing>
          <wp:anchor distT="0" distB="0" distL="114300" distR="114300" simplePos="0" relativeHeight="251659264" behindDoc="1" locked="0" layoutInCell="1" allowOverlap="1" wp14:anchorId="5B93DFD4" wp14:editId="5B93DFD5">
            <wp:simplePos x="0" y="0"/>
            <wp:positionH relativeFrom="column">
              <wp:posOffset>19050</wp:posOffset>
            </wp:positionH>
            <wp:positionV relativeFrom="paragraph">
              <wp:posOffset>-3574</wp:posOffset>
            </wp:positionV>
            <wp:extent cx="2160624" cy="1446028"/>
            <wp:effectExtent l="19050" t="0" r="0" b="0"/>
            <wp:wrapTight wrapText="bothSides">
              <wp:wrapPolygon edited="0">
                <wp:start x="-190" y="0"/>
                <wp:lineTo x="-190" y="21342"/>
                <wp:lineTo x="21520" y="21342"/>
                <wp:lineTo x="21520" y="0"/>
                <wp:lineTo x="-190" y="0"/>
              </wp:wrapPolygon>
            </wp:wrapTight>
            <wp:docPr id="4" name="il_fi" descr="http://elegantvocals.files.wordpress.com/2012/05/queen-elizabeth-of-england-diamond-jubilee.jpg?w=500&amp;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egantvocals.files.wordpress.com/2012/05/queen-elizabeth-of-england-diamond-jubilee.jpg?w=500&amp;h=400"/>
                    <pic:cNvPicPr>
                      <a:picLocks noChangeAspect="1" noChangeArrowheads="1"/>
                    </pic:cNvPicPr>
                  </pic:nvPicPr>
                  <pic:blipFill>
                    <a:blip r:embed="rId7" cstate="print">
                      <a:lum bright="10000"/>
                    </a:blip>
                    <a:srcRect/>
                    <a:stretch>
                      <a:fillRect/>
                    </a:stretch>
                  </pic:blipFill>
                  <pic:spPr bwMode="auto">
                    <a:xfrm>
                      <a:off x="0" y="0"/>
                      <a:ext cx="2160624" cy="1446028"/>
                    </a:xfrm>
                    <a:prstGeom prst="rect">
                      <a:avLst/>
                    </a:prstGeom>
                    <a:noFill/>
                    <a:ln w="9525">
                      <a:noFill/>
                      <a:miter lim="800000"/>
                      <a:headEnd/>
                      <a:tailEnd/>
                    </a:ln>
                  </pic:spPr>
                </pic:pic>
              </a:graphicData>
            </a:graphic>
          </wp:anchor>
        </w:drawing>
      </w:r>
      <w:r w:rsidR="00EC4DC8" w:rsidRPr="00B83595">
        <w:rPr>
          <w:b/>
          <w:sz w:val="36"/>
          <w:szCs w:val="36"/>
        </w:rPr>
        <w:t>The Queen as a head of state</w:t>
      </w:r>
    </w:p>
    <w:p w14:paraId="5B93DF94" w14:textId="77777777" w:rsidR="00EC4DC8" w:rsidRDefault="00B83595">
      <w:pPr>
        <w:rPr>
          <w:sz w:val="28"/>
          <w:szCs w:val="28"/>
        </w:rPr>
      </w:pPr>
      <w:r>
        <w:rPr>
          <w:sz w:val="28"/>
          <w:szCs w:val="28"/>
        </w:rPr>
        <w:t>The Queen is the head of state of the U</w:t>
      </w:r>
      <w:r w:rsidR="000C723D">
        <w:rPr>
          <w:sz w:val="28"/>
          <w:szCs w:val="28"/>
        </w:rPr>
        <w:t>nited Kingdom</w:t>
      </w:r>
      <w:r>
        <w:rPr>
          <w:sz w:val="28"/>
          <w:szCs w:val="28"/>
        </w:rPr>
        <w:t xml:space="preserve"> and Northe</w:t>
      </w:r>
      <w:r w:rsidR="000C723D">
        <w:rPr>
          <w:sz w:val="28"/>
          <w:szCs w:val="28"/>
        </w:rPr>
        <w:t>r</w:t>
      </w:r>
      <w:r>
        <w:rPr>
          <w:sz w:val="28"/>
          <w:szCs w:val="28"/>
        </w:rPr>
        <w:t xml:space="preserve">n Ireland.  That means she has an important role in the constitution.  No law passed through Parliament can become law until she has signed it.  She is also head of state of 15 other countries in the Commonwealth.  These are countries which were colonies and now have their own independent governments and </w:t>
      </w:r>
      <w:r w:rsidR="000C723D">
        <w:rPr>
          <w:sz w:val="28"/>
          <w:szCs w:val="28"/>
        </w:rPr>
        <w:t>parliaments</w:t>
      </w:r>
      <w:r>
        <w:rPr>
          <w:sz w:val="28"/>
          <w:szCs w:val="28"/>
        </w:rPr>
        <w:t>, but still have</w:t>
      </w:r>
      <w:r w:rsidR="000C723D">
        <w:rPr>
          <w:sz w:val="28"/>
          <w:szCs w:val="28"/>
        </w:rPr>
        <w:t xml:space="preserve"> the Queen as the head of state.  Examples of these 15 countries include Canada, New Zealand, Australia and Jamaica.  Other former colonies are in the Commonwealth, but the queen is not head of state.  For example, India is a republic, it has a president.  There is a strong movement to become a republic in Australia.</w:t>
      </w:r>
    </w:p>
    <w:p w14:paraId="5B93DF95" w14:textId="77777777" w:rsidR="00727190" w:rsidRDefault="00727190">
      <w:pPr>
        <w:rPr>
          <w:b/>
          <w:sz w:val="36"/>
          <w:szCs w:val="36"/>
        </w:rPr>
      </w:pPr>
    </w:p>
    <w:p w14:paraId="5B93DF96" w14:textId="77777777" w:rsidR="00EC4DC8" w:rsidRDefault="00B0527E">
      <w:pPr>
        <w:rPr>
          <w:b/>
          <w:sz w:val="36"/>
          <w:szCs w:val="36"/>
        </w:rPr>
      </w:pPr>
      <w:r>
        <w:rPr>
          <w:rFonts w:ascii="Arial" w:hAnsi="Arial" w:cs="Arial"/>
          <w:noProof/>
          <w:sz w:val="20"/>
          <w:szCs w:val="20"/>
          <w:lang w:eastAsia="en-GB"/>
        </w:rPr>
        <w:lastRenderedPageBreak/>
        <w:drawing>
          <wp:anchor distT="0" distB="0" distL="114300" distR="114300" simplePos="0" relativeHeight="251660288" behindDoc="1" locked="0" layoutInCell="1" allowOverlap="1" wp14:anchorId="5B93DFD6" wp14:editId="5B93DFD7">
            <wp:simplePos x="0" y="0"/>
            <wp:positionH relativeFrom="column">
              <wp:posOffset>19050</wp:posOffset>
            </wp:positionH>
            <wp:positionV relativeFrom="paragraph">
              <wp:posOffset>0</wp:posOffset>
            </wp:positionV>
            <wp:extent cx="1846565" cy="1286540"/>
            <wp:effectExtent l="19050" t="0" r="1285" b="0"/>
            <wp:wrapTight wrapText="bothSides">
              <wp:wrapPolygon edited="0">
                <wp:start x="-223" y="0"/>
                <wp:lineTo x="-223" y="21429"/>
                <wp:lineTo x="21615" y="21429"/>
                <wp:lineTo x="21615" y="0"/>
                <wp:lineTo x="-223" y="0"/>
              </wp:wrapPolygon>
            </wp:wrapTight>
            <wp:docPr id="7" name="il_fi" descr="http://1.bp.blogspot.com/-H5yKhdDWXEw/Twvfpy07l9I/AAAAAAAAAJI/DyAUVRwNrQk/s1600/importance+of+english+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H5yKhdDWXEw/Twvfpy07l9I/AAAAAAAAAJI/DyAUVRwNrQk/s1600/importance+of+english+language.jpg"/>
                    <pic:cNvPicPr>
                      <a:picLocks noChangeAspect="1" noChangeArrowheads="1"/>
                    </pic:cNvPicPr>
                  </pic:nvPicPr>
                  <pic:blipFill>
                    <a:blip r:embed="rId8" cstate="print"/>
                    <a:srcRect/>
                    <a:stretch>
                      <a:fillRect/>
                    </a:stretch>
                  </pic:blipFill>
                  <pic:spPr bwMode="auto">
                    <a:xfrm>
                      <a:off x="0" y="0"/>
                      <a:ext cx="1846565" cy="1286540"/>
                    </a:xfrm>
                    <a:prstGeom prst="rect">
                      <a:avLst/>
                    </a:prstGeom>
                    <a:noFill/>
                    <a:ln w="9525">
                      <a:noFill/>
                      <a:miter lim="800000"/>
                      <a:headEnd/>
                      <a:tailEnd/>
                    </a:ln>
                  </pic:spPr>
                </pic:pic>
              </a:graphicData>
            </a:graphic>
          </wp:anchor>
        </w:drawing>
      </w:r>
      <w:r w:rsidR="00EC4DC8" w:rsidRPr="000C723D">
        <w:rPr>
          <w:b/>
          <w:sz w:val="36"/>
          <w:szCs w:val="36"/>
        </w:rPr>
        <w:t>Engl</w:t>
      </w:r>
      <w:r w:rsidR="000C723D">
        <w:rPr>
          <w:b/>
          <w:sz w:val="36"/>
          <w:szCs w:val="36"/>
        </w:rPr>
        <w:t>is</w:t>
      </w:r>
      <w:r w:rsidR="00EC4DC8" w:rsidRPr="000C723D">
        <w:rPr>
          <w:b/>
          <w:sz w:val="36"/>
          <w:szCs w:val="36"/>
        </w:rPr>
        <w:t>h as an international language</w:t>
      </w:r>
    </w:p>
    <w:p w14:paraId="5B93DF97" w14:textId="77777777" w:rsidR="000C723D" w:rsidRDefault="000C723D">
      <w:r w:rsidRPr="000C723D">
        <w:rPr>
          <w:sz w:val="28"/>
          <w:szCs w:val="28"/>
        </w:rPr>
        <w:t>English is a language which</w:t>
      </w:r>
      <w:r>
        <w:rPr>
          <w:sz w:val="28"/>
          <w:szCs w:val="28"/>
        </w:rPr>
        <w:t xml:space="preserve"> at first evolved in the British Isles.  It is now the leading world language.  This is partly due to the spread of the British Empire. English was the language of government for one third of the world’s people in 1920.  </w:t>
      </w:r>
      <w:r w:rsidR="00727190">
        <w:rPr>
          <w:sz w:val="28"/>
          <w:szCs w:val="28"/>
        </w:rPr>
        <w:t xml:space="preserve">Mandarin and Spanish are spoken by more people as a first language than English.  However, </w:t>
      </w:r>
      <w:r w:rsidR="000D793A">
        <w:rPr>
          <w:sz w:val="28"/>
          <w:szCs w:val="28"/>
        </w:rPr>
        <w:t>English</w:t>
      </w:r>
      <w:r w:rsidR="00727190">
        <w:rPr>
          <w:sz w:val="28"/>
          <w:szCs w:val="28"/>
        </w:rPr>
        <w:t xml:space="preserve"> is the world’s most often used language, spoken by over 1 billion people.  89% of students in the European Union learn </w:t>
      </w:r>
      <w:r w:rsidR="000D793A">
        <w:rPr>
          <w:sz w:val="28"/>
          <w:szCs w:val="28"/>
        </w:rPr>
        <w:t>English as their first foreign language in their</w:t>
      </w:r>
      <w:r w:rsidR="00727190">
        <w:rPr>
          <w:sz w:val="28"/>
          <w:szCs w:val="28"/>
        </w:rPr>
        <w:t xml:space="preserve"> schools.  It is an official language in 54 countries and of international organisations such as the EU and the UN. </w:t>
      </w:r>
      <w:r w:rsidR="000D793A">
        <w:rPr>
          <w:sz w:val="28"/>
          <w:szCs w:val="28"/>
        </w:rPr>
        <w:t>When the United States gained its independence from the British Empire in 1776, they chose to adopt English as the official language.  Therefore, when the USA took over as a superpower from Britain at the start of the 20</w:t>
      </w:r>
      <w:r w:rsidR="000D793A" w:rsidRPr="000D793A">
        <w:rPr>
          <w:sz w:val="28"/>
          <w:szCs w:val="28"/>
          <w:vertAlign w:val="superscript"/>
        </w:rPr>
        <w:t>th</w:t>
      </w:r>
      <w:r w:rsidR="000D793A">
        <w:rPr>
          <w:sz w:val="28"/>
          <w:szCs w:val="28"/>
        </w:rPr>
        <w:t xml:space="preserve"> century, English continued to spread.  India is regarded as an emerging superpower and English is one of its official languages.  Today you will often hear people who do not have English as a first language using English to communicate.  </w:t>
      </w:r>
      <w:r w:rsidR="00727190">
        <w:rPr>
          <w:sz w:val="28"/>
          <w:szCs w:val="28"/>
        </w:rPr>
        <w:t xml:space="preserve"> </w:t>
      </w:r>
      <w:r w:rsidRPr="000C723D">
        <w:t xml:space="preserve"> </w:t>
      </w:r>
    </w:p>
    <w:p w14:paraId="5B93DF98" w14:textId="77777777" w:rsidR="00EC4DC8" w:rsidRDefault="00EC4DC8"/>
    <w:p w14:paraId="5B93DF99" w14:textId="77777777" w:rsidR="009A1C9C" w:rsidRDefault="009A1C9C"/>
    <w:p w14:paraId="5B93DF9A" w14:textId="77777777" w:rsidR="009A1C9C" w:rsidRDefault="009A1C9C"/>
    <w:p w14:paraId="5B93DF9B" w14:textId="77777777" w:rsidR="009A1C9C" w:rsidRDefault="009A1C9C"/>
    <w:p w14:paraId="5B93DF9C" w14:textId="77777777" w:rsidR="009A1C9C" w:rsidRDefault="009A1C9C"/>
    <w:p w14:paraId="5B93DF9D" w14:textId="77777777" w:rsidR="009A1C9C" w:rsidRDefault="009A1C9C"/>
    <w:p w14:paraId="5B93DF9E" w14:textId="77777777" w:rsidR="009A1C9C" w:rsidRDefault="009A1C9C"/>
    <w:p w14:paraId="5B93DF9F" w14:textId="77777777" w:rsidR="009A1C9C" w:rsidRDefault="009A1C9C"/>
    <w:p w14:paraId="5B93DFA0" w14:textId="77777777" w:rsidR="009A1C9C" w:rsidRDefault="009A1C9C"/>
    <w:p w14:paraId="5B93DFA1" w14:textId="77777777" w:rsidR="009A1C9C" w:rsidRDefault="009A1C9C"/>
    <w:p w14:paraId="5B93DFA2" w14:textId="77777777" w:rsidR="009A1C9C" w:rsidRDefault="009A1C9C"/>
    <w:p w14:paraId="5B93DFA3" w14:textId="77777777" w:rsidR="009A1C9C" w:rsidRDefault="009A1C9C"/>
    <w:p w14:paraId="5B93DFA4" w14:textId="77777777" w:rsidR="009A1C9C" w:rsidRDefault="009A1C9C"/>
    <w:p w14:paraId="5B93DFA5" w14:textId="77777777" w:rsidR="000D793A" w:rsidRDefault="00EC4DC8">
      <w:pPr>
        <w:rPr>
          <w:b/>
          <w:sz w:val="36"/>
          <w:szCs w:val="36"/>
        </w:rPr>
      </w:pPr>
      <w:r w:rsidRPr="000D793A">
        <w:rPr>
          <w:b/>
          <w:sz w:val="36"/>
          <w:szCs w:val="36"/>
        </w:rPr>
        <w:lastRenderedPageBreak/>
        <w:t xml:space="preserve">Shared heritage around the world </w:t>
      </w:r>
    </w:p>
    <w:p w14:paraId="5B93DFA6" w14:textId="77777777" w:rsidR="00B0527E" w:rsidRDefault="00B0527E">
      <w:pPr>
        <w:rPr>
          <w:b/>
          <w:sz w:val="36"/>
          <w:szCs w:val="36"/>
        </w:rPr>
      </w:pPr>
      <w:r>
        <w:rPr>
          <w:rFonts w:ascii="Arial" w:hAnsi="Arial" w:cs="Arial"/>
          <w:noProof/>
          <w:sz w:val="20"/>
          <w:szCs w:val="20"/>
          <w:lang w:eastAsia="en-GB"/>
        </w:rPr>
        <w:drawing>
          <wp:inline distT="0" distB="0" distL="0" distR="0" wp14:anchorId="5B93DFD8" wp14:editId="5B93DFD9">
            <wp:extent cx="2532764" cy="1892386"/>
            <wp:effectExtent l="19050" t="0" r="886" b="0"/>
            <wp:docPr id="10" name="il_fi" descr="http://farm3.staticflickr.com/2366/2517557269_acd154ef87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366/2517557269_acd154ef87_z.jpg?zz=1"/>
                    <pic:cNvPicPr>
                      <a:picLocks noChangeAspect="1" noChangeArrowheads="1"/>
                    </pic:cNvPicPr>
                  </pic:nvPicPr>
                  <pic:blipFill>
                    <a:blip r:embed="rId9" cstate="print">
                      <a:lum contrast="20000"/>
                    </a:blip>
                    <a:srcRect/>
                    <a:stretch>
                      <a:fillRect/>
                    </a:stretch>
                  </pic:blipFill>
                  <pic:spPr bwMode="auto">
                    <a:xfrm>
                      <a:off x="0" y="0"/>
                      <a:ext cx="2535403" cy="1894358"/>
                    </a:xfrm>
                    <a:prstGeom prst="rect">
                      <a:avLst/>
                    </a:prstGeom>
                    <a:noFill/>
                    <a:ln w="9525">
                      <a:noFill/>
                      <a:miter lim="800000"/>
                      <a:headEnd/>
                      <a:tailEnd/>
                    </a:ln>
                  </pic:spPr>
                </pic:pic>
              </a:graphicData>
            </a:graphic>
          </wp:inline>
        </w:drawing>
      </w:r>
      <w:r w:rsidR="009A1C9C">
        <w:rPr>
          <w:rFonts w:ascii="Arial" w:hAnsi="Arial" w:cs="Arial"/>
          <w:sz w:val="20"/>
          <w:szCs w:val="20"/>
        </w:rPr>
        <w:t xml:space="preserve">     </w:t>
      </w:r>
      <w:r w:rsidR="009A1C9C" w:rsidRPr="009A1C9C">
        <w:rPr>
          <w:rFonts w:ascii="Arial" w:hAnsi="Arial" w:cs="Arial"/>
          <w:sz w:val="20"/>
          <w:szCs w:val="20"/>
        </w:rPr>
        <w:t xml:space="preserve"> </w:t>
      </w:r>
      <w:r w:rsidR="009A1C9C">
        <w:rPr>
          <w:rFonts w:ascii="Arial" w:hAnsi="Arial" w:cs="Arial"/>
          <w:noProof/>
          <w:sz w:val="20"/>
          <w:szCs w:val="20"/>
          <w:lang w:eastAsia="en-GB"/>
        </w:rPr>
        <w:drawing>
          <wp:inline distT="0" distB="0" distL="0" distR="0" wp14:anchorId="5B93DFDA" wp14:editId="5B93DFDB">
            <wp:extent cx="2256318" cy="1891609"/>
            <wp:effectExtent l="19050" t="0" r="0" b="0"/>
            <wp:docPr id="13" name="il_fi" descr="http://farm4.staticflickr.com/3589/3472957912_b964e4b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589/3472957912_b964e4bed1.jpg"/>
                    <pic:cNvPicPr>
                      <a:picLocks noChangeAspect="1" noChangeArrowheads="1"/>
                    </pic:cNvPicPr>
                  </pic:nvPicPr>
                  <pic:blipFill>
                    <a:blip r:embed="rId10" cstate="print">
                      <a:lum bright="10000" contrast="20000"/>
                    </a:blip>
                    <a:srcRect/>
                    <a:stretch>
                      <a:fillRect/>
                    </a:stretch>
                  </pic:blipFill>
                  <pic:spPr bwMode="auto">
                    <a:xfrm>
                      <a:off x="0" y="0"/>
                      <a:ext cx="2257460" cy="1892567"/>
                    </a:xfrm>
                    <a:prstGeom prst="rect">
                      <a:avLst/>
                    </a:prstGeom>
                    <a:noFill/>
                    <a:ln w="9525">
                      <a:noFill/>
                      <a:miter lim="800000"/>
                      <a:headEnd/>
                      <a:tailEnd/>
                    </a:ln>
                  </pic:spPr>
                </pic:pic>
              </a:graphicData>
            </a:graphic>
          </wp:inline>
        </w:drawing>
      </w:r>
    </w:p>
    <w:p w14:paraId="5B93DFA7" w14:textId="77777777" w:rsidR="009A1C9C" w:rsidRPr="009A1C9C" w:rsidRDefault="009A1C9C">
      <w:pPr>
        <w:rPr>
          <w:b/>
          <w:sz w:val="24"/>
          <w:szCs w:val="24"/>
        </w:rPr>
      </w:pPr>
      <w:r>
        <w:rPr>
          <w:b/>
          <w:sz w:val="24"/>
          <w:szCs w:val="24"/>
        </w:rPr>
        <w:t>Lutyens’ India Gate, New Delhi, India</w:t>
      </w:r>
      <w:r>
        <w:rPr>
          <w:b/>
          <w:sz w:val="24"/>
          <w:szCs w:val="24"/>
        </w:rPr>
        <w:tab/>
        <w:t>Statue of Queen Victoria, Sydney, Australia</w:t>
      </w:r>
    </w:p>
    <w:p w14:paraId="5B93DFA8" w14:textId="77777777" w:rsidR="00EC4DC8" w:rsidRDefault="000D793A">
      <w:pPr>
        <w:rPr>
          <w:sz w:val="28"/>
          <w:szCs w:val="28"/>
        </w:rPr>
      </w:pPr>
      <w:r>
        <w:rPr>
          <w:sz w:val="28"/>
          <w:szCs w:val="28"/>
        </w:rPr>
        <w:t xml:space="preserve">British culture has provided a shared heritage around the world.  You will find productions of Shakespeare’s plays in many of the world’s countries.  The most visible shared heritage is buildings.  In India, for example, there are some of the greatest examples of the work of the great British architect </w:t>
      </w:r>
      <w:r w:rsidR="009A1C9C">
        <w:rPr>
          <w:sz w:val="28"/>
          <w:szCs w:val="28"/>
        </w:rPr>
        <w:t>Edwin Lut</w:t>
      </w:r>
      <w:r>
        <w:rPr>
          <w:sz w:val="28"/>
          <w:szCs w:val="28"/>
        </w:rPr>
        <w:t xml:space="preserve">yens.  You will also find statues of Queen Victoria in unexpected places!  </w:t>
      </w:r>
    </w:p>
    <w:p w14:paraId="5B93DFA9" w14:textId="77777777" w:rsidR="000D793A" w:rsidRDefault="000D793A">
      <w:pPr>
        <w:rPr>
          <w:sz w:val="28"/>
          <w:szCs w:val="28"/>
        </w:rPr>
      </w:pPr>
    </w:p>
    <w:p w14:paraId="5B93DFAA" w14:textId="77777777" w:rsidR="00EC4DC8" w:rsidRPr="009B67B2" w:rsidRDefault="00EC4DC8">
      <w:pPr>
        <w:rPr>
          <w:b/>
          <w:sz w:val="36"/>
          <w:szCs w:val="36"/>
        </w:rPr>
      </w:pPr>
      <w:r w:rsidRPr="009B67B2">
        <w:rPr>
          <w:b/>
          <w:sz w:val="36"/>
          <w:szCs w:val="36"/>
        </w:rPr>
        <w:t>Immigration and Emigration</w:t>
      </w:r>
    </w:p>
    <w:p w14:paraId="5B93DFAB" w14:textId="77777777" w:rsidR="00EC4DC8" w:rsidRDefault="009A1C9C">
      <w:pPr>
        <w:rPr>
          <w:sz w:val="28"/>
          <w:szCs w:val="28"/>
        </w:rPr>
      </w:pPr>
      <w:r>
        <w:rPr>
          <w:rFonts w:ascii="Arial" w:hAnsi="Arial" w:cs="Arial"/>
          <w:noProof/>
          <w:sz w:val="20"/>
          <w:szCs w:val="20"/>
          <w:lang w:eastAsia="en-GB"/>
        </w:rPr>
        <w:drawing>
          <wp:anchor distT="0" distB="0" distL="114300" distR="114300" simplePos="0" relativeHeight="251661312" behindDoc="1" locked="0" layoutInCell="1" allowOverlap="1" wp14:anchorId="5B93DFDC" wp14:editId="5B93DFDD">
            <wp:simplePos x="0" y="0"/>
            <wp:positionH relativeFrom="column">
              <wp:posOffset>19050</wp:posOffset>
            </wp:positionH>
            <wp:positionV relativeFrom="paragraph">
              <wp:posOffset>-635</wp:posOffset>
            </wp:positionV>
            <wp:extent cx="1947973" cy="1626781"/>
            <wp:effectExtent l="19050" t="0" r="0" b="0"/>
            <wp:wrapTight wrapText="bothSides">
              <wp:wrapPolygon edited="0">
                <wp:start x="-211" y="0"/>
                <wp:lineTo x="-211" y="21247"/>
                <wp:lineTo x="21546" y="21247"/>
                <wp:lineTo x="21546" y="0"/>
                <wp:lineTo x="-211" y="0"/>
              </wp:wrapPolygon>
            </wp:wrapTight>
            <wp:docPr id="16" name="il_fi" descr="http://lightwater.files.wordpress.com/2010/04/last-of-england.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ghtwater.files.wordpress.com/2010/04/last-of-england.jpg?w=500"/>
                    <pic:cNvPicPr>
                      <a:picLocks noChangeAspect="1" noChangeArrowheads="1"/>
                    </pic:cNvPicPr>
                  </pic:nvPicPr>
                  <pic:blipFill>
                    <a:blip r:embed="rId11" cstate="print">
                      <a:lum bright="10000" contrast="20000"/>
                    </a:blip>
                    <a:srcRect/>
                    <a:stretch>
                      <a:fillRect/>
                    </a:stretch>
                  </pic:blipFill>
                  <pic:spPr bwMode="auto">
                    <a:xfrm>
                      <a:off x="0" y="0"/>
                      <a:ext cx="1947973" cy="1626781"/>
                    </a:xfrm>
                    <a:prstGeom prst="rect">
                      <a:avLst/>
                    </a:prstGeom>
                    <a:noFill/>
                    <a:ln w="9525">
                      <a:noFill/>
                      <a:miter lim="800000"/>
                      <a:headEnd/>
                      <a:tailEnd/>
                    </a:ln>
                  </pic:spPr>
                </pic:pic>
              </a:graphicData>
            </a:graphic>
          </wp:anchor>
        </w:drawing>
      </w:r>
      <w:r w:rsidR="009B67B2">
        <w:rPr>
          <w:sz w:val="28"/>
          <w:szCs w:val="28"/>
        </w:rPr>
        <w:t xml:space="preserve">People are often surprised to learn that until 1983 there were more people leaving the UK each year than arriving to live here.  Some sources estimate that 11 million people left Britain between 1700 and 1950 in order to make a new life overseas.  Many of these went to the colonies, particularly Canada, New Zealand, Australia, and, before and after independence, the United States.  Since the 1950s people from the former colonies have come to live in Britain.  Many of them regarded Britain as home.  They had learnt all about Britain in school, fought for Britain in the two world wars and worked to make the British economy the strongest in the world.  </w:t>
      </w:r>
    </w:p>
    <w:p w14:paraId="5B93DFAC" w14:textId="77777777" w:rsidR="009B67B2" w:rsidRDefault="009B67B2">
      <w:pPr>
        <w:rPr>
          <w:sz w:val="28"/>
          <w:szCs w:val="28"/>
        </w:rPr>
      </w:pPr>
    </w:p>
    <w:p w14:paraId="5B93DFAD" w14:textId="77777777" w:rsidR="009A1C9C" w:rsidRPr="009B67B2" w:rsidRDefault="009A1C9C">
      <w:pPr>
        <w:rPr>
          <w:sz w:val="28"/>
          <w:szCs w:val="28"/>
        </w:rPr>
      </w:pPr>
    </w:p>
    <w:p w14:paraId="5B93DFAE" w14:textId="77777777" w:rsidR="00EC4DC8" w:rsidRPr="009B67B2" w:rsidRDefault="009A1C9C">
      <w:pPr>
        <w:rPr>
          <w:b/>
          <w:sz w:val="36"/>
          <w:szCs w:val="36"/>
        </w:rPr>
      </w:pPr>
      <w:r>
        <w:rPr>
          <w:rFonts w:ascii="Arial" w:hAnsi="Arial" w:cs="Arial"/>
          <w:noProof/>
          <w:sz w:val="20"/>
          <w:szCs w:val="20"/>
          <w:lang w:eastAsia="en-GB"/>
        </w:rPr>
        <w:drawing>
          <wp:anchor distT="0" distB="0" distL="114300" distR="114300" simplePos="0" relativeHeight="251662336" behindDoc="1" locked="0" layoutInCell="1" allowOverlap="1" wp14:anchorId="5B93DFDE" wp14:editId="5B93DFDF">
            <wp:simplePos x="0" y="0"/>
            <wp:positionH relativeFrom="column">
              <wp:posOffset>19050</wp:posOffset>
            </wp:positionH>
            <wp:positionV relativeFrom="paragraph">
              <wp:posOffset>0</wp:posOffset>
            </wp:positionV>
            <wp:extent cx="1365560" cy="1541721"/>
            <wp:effectExtent l="19050" t="0" r="6040" b="0"/>
            <wp:wrapTight wrapText="bothSides">
              <wp:wrapPolygon edited="0">
                <wp:start x="-301" y="0"/>
                <wp:lineTo x="-301" y="21352"/>
                <wp:lineTo x="21696" y="21352"/>
                <wp:lineTo x="21696" y="0"/>
                <wp:lineTo x="-301" y="0"/>
              </wp:wrapPolygon>
            </wp:wrapTight>
            <wp:docPr id="19" name="il_fi" descr="http://www.backworthminers.co.uk/images/crick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ckworthminers.co.uk/images/cricket4.jpg"/>
                    <pic:cNvPicPr>
                      <a:picLocks noChangeAspect="1" noChangeArrowheads="1"/>
                    </pic:cNvPicPr>
                  </pic:nvPicPr>
                  <pic:blipFill>
                    <a:blip r:embed="rId12" cstate="print"/>
                    <a:srcRect/>
                    <a:stretch>
                      <a:fillRect/>
                    </a:stretch>
                  </pic:blipFill>
                  <pic:spPr bwMode="auto">
                    <a:xfrm>
                      <a:off x="0" y="0"/>
                      <a:ext cx="1365560" cy="1541721"/>
                    </a:xfrm>
                    <a:prstGeom prst="rect">
                      <a:avLst/>
                    </a:prstGeom>
                    <a:noFill/>
                    <a:ln w="9525">
                      <a:noFill/>
                      <a:miter lim="800000"/>
                      <a:headEnd/>
                      <a:tailEnd/>
                    </a:ln>
                  </pic:spPr>
                </pic:pic>
              </a:graphicData>
            </a:graphic>
          </wp:anchor>
        </w:drawing>
      </w:r>
      <w:r w:rsidR="009B67B2">
        <w:rPr>
          <w:b/>
          <w:sz w:val="36"/>
          <w:szCs w:val="36"/>
        </w:rPr>
        <w:t>Sport</w:t>
      </w:r>
    </w:p>
    <w:p w14:paraId="5B93DFAF" w14:textId="77777777" w:rsidR="00EC4DC8" w:rsidRPr="009B67B2" w:rsidRDefault="009B67B2">
      <w:pPr>
        <w:rPr>
          <w:sz w:val="28"/>
          <w:szCs w:val="28"/>
        </w:rPr>
      </w:pPr>
      <w:r>
        <w:rPr>
          <w:sz w:val="28"/>
          <w:szCs w:val="28"/>
        </w:rPr>
        <w:t xml:space="preserve">Sport is used as a way to bring nations together in healthy competition.  There are close sporting ties across the Commonwealth.  </w:t>
      </w:r>
      <w:r w:rsidR="000108DF">
        <w:rPr>
          <w:sz w:val="28"/>
          <w:szCs w:val="28"/>
        </w:rPr>
        <w:t xml:space="preserve">The British Empire Games started in 1930 and are held every four years.  In 1978 they took their current name, the Commonwealth Games.  There are also Commonwealth Youth Games.  Many sports which originated in Britain are played across the Commonwealth countries.  The most famous of these are cricket and rugby.  One of the most famous competitions in cricket is the Ashes, played between Australia and England every four years.  </w:t>
      </w:r>
    </w:p>
    <w:p w14:paraId="5B93DFB0" w14:textId="77777777" w:rsidR="00EC4DC8" w:rsidRDefault="00EC4DC8"/>
    <w:p w14:paraId="5B93DFB1" w14:textId="77777777" w:rsidR="009A1C9C" w:rsidRDefault="009A1C9C"/>
    <w:p w14:paraId="5B93DFB2" w14:textId="77777777" w:rsidR="00EC4DC8" w:rsidRPr="009A1C9C" w:rsidRDefault="009A1C9C">
      <w:pPr>
        <w:rPr>
          <w:b/>
          <w:sz w:val="36"/>
          <w:szCs w:val="36"/>
        </w:rPr>
      </w:pPr>
      <w:r>
        <w:rPr>
          <w:rFonts w:ascii="Arial" w:hAnsi="Arial" w:cs="Arial"/>
          <w:noProof/>
          <w:sz w:val="20"/>
          <w:szCs w:val="20"/>
          <w:lang w:eastAsia="en-GB"/>
        </w:rPr>
        <w:drawing>
          <wp:anchor distT="0" distB="0" distL="114300" distR="114300" simplePos="0" relativeHeight="251663360" behindDoc="1" locked="0" layoutInCell="1" allowOverlap="1" wp14:anchorId="5B93DFE0" wp14:editId="5B93DFE1">
            <wp:simplePos x="0" y="0"/>
            <wp:positionH relativeFrom="column">
              <wp:posOffset>19050</wp:posOffset>
            </wp:positionH>
            <wp:positionV relativeFrom="paragraph">
              <wp:posOffset>2717</wp:posOffset>
            </wp:positionV>
            <wp:extent cx="2412631" cy="1648047"/>
            <wp:effectExtent l="19050" t="0" r="6719" b="0"/>
            <wp:wrapTight wrapText="bothSides">
              <wp:wrapPolygon edited="0">
                <wp:start x="-171" y="0"/>
                <wp:lineTo x="-171" y="21472"/>
                <wp:lineTo x="21660" y="21472"/>
                <wp:lineTo x="21660" y="0"/>
                <wp:lineTo x="-171" y="0"/>
              </wp:wrapPolygon>
            </wp:wrapTight>
            <wp:docPr id="22" name="il_fi" descr="http://www.partnershipforchildren.org.uk/uploads/images/Funding/westm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tnershipforchildren.org.uk/uploads/images/Funding/westminster.jpg"/>
                    <pic:cNvPicPr>
                      <a:picLocks noChangeAspect="1" noChangeArrowheads="1"/>
                    </pic:cNvPicPr>
                  </pic:nvPicPr>
                  <pic:blipFill>
                    <a:blip r:embed="rId13" cstate="print">
                      <a:lum bright="10000" contrast="20000"/>
                    </a:blip>
                    <a:srcRect/>
                    <a:stretch>
                      <a:fillRect/>
                    </a:stretch>
                  </pic:blipFill>
                  <pic:spPr bwMode="auto">
                    <a:xfrm>
                      <a:off x="0" y="0"/>
                      <a:ext cx="2412631" cy="1648047"/>
                    </a:xfrm>
                    <a:prstGeom prst="rect">
                      <a:avLst/>
                    </a:prstGeom>
                    <a:noFill/>
                    <a:ln w="9525">
                      <a:noFill/>
                      <a:miter lim="800000"/>
                      <a:headEnd/>
                      <a:tailEnd/>
                    </a:ln>
                  </pic:spPr>
                </pic:pic>
              </a:graphicData>
            </a:graphic>
          </wp:anchor>
        </w:drawing>
      </w:r>
      <w:r w:rsidR="0074552A" w:rsidRPr="009A1C9C">
        <w:rPr>
          <w:b/>
          <w:sz w:val="36"/>
          <w:szCs w:val="36"/>
        </w:rPr>
        <w:t>How g</w:t>
      </w:r>
      <w:r w:rsidR="00EC4DC8" w:rsidRPr="009A1C9C">
        <w:rPr>
          <w:b/>
          <w:sz w:val="36"/>
          <w:szCs w:val="36"/>
        </w:rPr>
        <w:t>ov</w:t>
      </w:r>
      <w:r w:rsidR="000108DF" w:rsidRPr="009A1C9C">
        <w:rPr>
          <w:b/>
          <w:sz w:val="36"/>
          <w:szCs w:val="36"/>
        </w:rPr>
        <w:t>ernment</w:t>
      </w:r>
      <w:r w:rsidR="00EC4DC8" w:rsidRPr="009A1C9C">
        <w:rPr>
          <w:b/>
          <w:sz w:val="36"/>
          <w:szCs w:val="36"/>
        </w:rPr>
        <w:t xml:space="preserve"> </w:t>
      </w:r>
      <w:r w:rsidR="0074552A" w:rsidRPr="009A1C9C">
        <w:rPr>
          <w:b/>
          <w:sz w:val="36"/>
          <w:szCs w:val="36"/>
        </w:rPr>
        <w:t>works</w:t>
      </w:r>
    </w:p>
    <w:p w14:paraId="5B93DFB3" w14:textId="77777777" w:rsidR="0074552A" w:rsidRPr="0074552A" w:rsidRDefault="0074552A">
      <w:pPr>
        <w:rPr>
          <w:sz w:val="28"/>
          <w:szCs w:val="28"/>
        </w:rPr>
      </w:pPr>
      <w:r>
        <w:rPr>
          <w:sz w:val="28"/>
          <w:szCs w:val="28"/>
        </w:rPr>
        <w:t>In the UK we have a system of government often called the Westminster system.  The UK Parliament sits in the Palace of Westminster.  There are lots of different ways of running a country and the Westminster system is just one of them.  It includes a head of state w</w:t>
      </w:r>
      <w:r w:rsidR="00EF34FC">
        <w:rPr>
          <w:sz w:val="28"/>
          <w:szCs w:val="28"/>
        </w:rPr>
        <w:t>ith</w:t>
      </w:r>
      <w:r>
        <w:rPr>
          <w:sz w:val="28"/>
          <w:szCs w:val="28"/>
        </w:rPr>
        <w:t xml:space="preserve"> a ceremonial role</w:t>
      </w:r>
      <w:r w:rsidR="00EF34FC">
        <w:rPr>
          <w:sz w:val="28"/>
          <w:szCs w:val="28"/>
        </w:rPr>
        <w:t xml:space="preserve">.  That means </w:t>
      </w:r>
      <w:r>
        <w:rPr>
          <w:sz w:val="28"/>
          <w:szCs w:val="28"/>
        </w:rPr>
        <w:t xml:space="preserve">she or he does not get involved in day-to-day politics.  It has a first, or prime, minister who heads the day-today government.  It has a cabinet of people who also run the government.  It has a parliament which is multi-party and elected in at least one part of it.  </w:t>
      </w:r>
      <w:r w:rsidR="00EF34FC">
        <w:rPr>
          <w:sz w:val="28"/>
          <w:szCs w:val="28"/>
        </w:rPr>
        <w:t xml:space="preserve">Due to the British Empire, this system of government is now used in many parts of the world.  Countries with a system based on the Westminster model include, Bangladesh, India, Israel, Canada, Pakistan, Singapore and Ireland.  </w:t>
      </w:r>
    </w:p>
    <w:p w14:paraId="5B93DFB4" w14:textId="77777777" w:rsidR="00EC4DC8" w:rsidRDefault="00EC4DC8"/>
    <w:p w14:paraId="5B93DFB5" w14:textId="77777777" w:rsidR="00384545" w:rsidRDefault="00384545">
      <w:pPr>
        <w:rPr>
          <w:b/>
          <w:sz w:val="36"/>
          <w:szCs w:val="36"/>
        </w:rPr>
      </w:pPr>
    </w:p>
    <w:p w14:paraId="5B93DFB6" w14:textId="77777777" w:rsidR="00384545" w:rsidRDefault="00384545">
      <w:pPr>
        <w:rPr>
          <w:b/>
          <w:sz w:val="36"/>
          <w:szCs w:val="36"/>
        </w:rPr>
      </w:pPr>
    </w:p>
    <w:p w14:paraId="5B93DFB7" w14:textId="77777777" w:rsidR="00384545" w:rsidRDefault="00384545">
      <w:pPr>
        <w:rPr>
          <w:b/>
          <w:sz w:val="36"/>
          <w:szCs w:val="36"/>
        </w:rPr>
      </w:pPr>
    </w:p>
    <w:p w14:paraId="5B93DFB8" w14:textId="77777777" w:rsidR="00EC4DC8" w:rsidRPr="00EF34FC" w:rsidRDefault="00384545">
      <w:pPr>
        <w:rPr>
          <w:b/>
          <w:sz w:val="36"/>
          <w:szCs w:val="36"/>
        </w:rPr>
      </w:pPr>
      <w:r>
        <w:rPr>
          <w:rFonts w:ascii="Arial" w:hAnsi="Arial" w:cs="Arial"/>
          <w:noProof/>
          <w:sz w:val="20"/>
          <w:szCs w:val="20"/>
          <w:lang w:eastAsia="en-GB"/>
        </w:rPr>
        <w:drawing>
          <wp:anchor distT="0" distB="0" distL="114300" distR="114300" simplePos="0" relativeHeight="251664384" behindDoc="1" locked="0" layoutInCell="1" allowOverlap="1" wp14:anchorId="5B93DFE2" wp14:editId="5B93DFE3">
            <wp:simplePos x="0" y="0"/>
            <wp:positionH relativeFrom="column">
              <wp:posOffset>19050</wp:posOffset>
            </wp:positionH>
            <wp:positionV relativeFrom="paragraph">
              <wp:posOffset>0</wp:posOffset>
            </wp:positionV>
            <wp:extent cx="2692252" cy="1286540"/>
            <wp:effectExtent l="19050" t="0" r="0" b="0"/>
            <wp:wrapTight wrapText="bothSides">
              <wp:wrapPolygon edited="0">
                <wp:start x="-153" y="0"/>
                <wp:lineTo x="-153" y="21429"/>
                <wp:lineTo x="21550" y="21429"/>
                <wp:lineTo x="21550" y="0"/>
                <wp:lineTo x="-153" y="0"/>
              </wp:wrapPolygon>
            </wp:wrapTight>
            <wp:docPr id="25" name="il_fi" descr="http://www.emigratetocanada.info/gradu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migratetocanada.info/graduation1.jpg"/>
                    <pic:cNvPicPr>
                      <a:picLocks noChangeAspect="1" noChangeArrowheads="1"/>
                    </pic:cNvPicPr>
                  </pic:nvPicPr>
                  <pic:blipFill>
                    <a:blip r:embed="rId14" cstate="print">
                      <a:lum bright="10000" contrast="10000"/>
                    </a:blip>
                    <a:srcRect/>
                    <a:stretch>
                      <a:fillRect/>
                    </a:stretch>
                  </pic:blipFill>
                  <pic:spPr bwMode="auto">
                    <a:xfrm>
                      <a:off x="0" y="0"/>
                      <a:ext cx="2692252" cy="1286540"/>
                    </a:xfrm>
                    <a:prstGeom prst="rect">
                      <a:avLst/>
                    </a:prstGeom>
                    <a:noFill/>
                    <a:ln w="9525">
                      <a:noFill/>
                      <a:miter lim="800000"/>
                      <a:headEnd/>
                      <a:tailEnd/>
                    </a:ln>
                  </pic:spPr>
                </pic:pic>
              </a:graphicData>
            </a:graphic>
          </wp:anchor>
        </w:drawing>
      </w:r>
      <w:r>
        <w:rPr>
          <w:b/>
          <w:sz w:val="36"/>
          <w:szCs w:val="36"/>
        </w:rPr>
        <w:t xml:space="preserve">Value of a </w:t>
      </w:r>
      <w:r w:rsidR="00EC4DC8" w:rsidRPr="00EF34FC">
        <w:rPr>
          <w:b/>
          <w:sz w:val="36"/>
          <w:szCs w:val="36"/>
        </w:rPr>
        <w:t xml:space="preserve">British education </w:t>
      </w:r>
    </w:p>
    <w:p w14:paraId="5B93DFB9" w14:textId="77777777" w:rsidR="00EC4DC8" w:rsidRPr="00B0527E" w:rsidRDefault="00EF34FC" w:rsidP="00B0527E">
      <w:pPr>
        <w:spacing w:line="360" w:lineRule="auto"/>
        <w:rPr>
          <w:sz w:val="28"/>
          <w:szCs w:val="28"/>
        </w:rPr>
      </w:pPr>
      <w:r w:rsidRPr="00B0527E">
        <w:rPr>
          <w:rFonts w:eastAsia="Times New Roman" w:cs="Arial"/>
          <w:sz w:val="28"/>
          <w:szCs w:val="28"/>
          <w:lang w:eastAsia="en-GB"/>
        </w:rPr>
        <w:t>Historians have long studied how Britain's great p</w:t>
      </w:r>
      <w:r w:rsidRPr="00EF34FC">
        <w:rPr>
          <w:rFonts w:eastAsia="Times New Roman" w:cs="Arial"/>
          <w:sz w:val="28"/>
          <w:szCs w:val="28"/>
          <w:lang w:eastAsia="en-GB"/>
        </w:rPr>
        <w:t xml:space="preserve">ublic schools </w:t>
      </w:r>
      <w:r w:rsidRPr="00B0527E">
        <w:rPr>
          <w:rFonts w:eastAsia="Times New Roman" w:cs="Arial"/>
          <w:sz w:val="28"/>
          <w:szCs w:val="28"/>
          <w:lang w:eastAsia="en-GB"/>
        </w:rPr>
        <w:t xml:space="preserve">(Eton, Harrow, Winchester etc) helped </w:t>
      </w:r>
      <w:r w:rsidRPr="00EF34FC">
        <w:rPr>
          <w:rFonts w:eastAsia="Times New Roman" w:cs="Arial"/>
          <w:sz w:val="28"/>
          <w:szCs w:val="28"/>
          <w:lang w:eastAsia="en-GB"/>
        </w:rPr>
        <w:t xml:space="preserve">the growth and maintenance of her empire. </w:t>
      </w:r>
      <w:r w:rsidR="00B0527E" w:rsidRPr="00B0527E">
        <w:rPr>
          <w:rFonts w:eastAsia="Times New Roman" w:cs="Arial"/>
          <w:sz w:val="28"/>
          <w:szCs w:val="28"/>
          <w:lang w:eastAsia="en-GB"/>
        </w:rPr>
        <w:t xml:space="preserve">Boys were prepared for life serving the Empire with military discipline, a focus on sport and by </w:t>
      </w:r>
      <w:r w:rsidRPr="00EF34FC">
        <w:rPr>
          <w:rFonts w:eastAsia="Times New Roman" w:cs="Arial"/>
          <w:sz w:val="28"/>
          <w:szCs w:val="28"/>
          <w:lang w:eastAsia="en-GB"/>
        </w:rPr>
        <w:t>patriotic headmasters</w:t>
      </w:r>
      <w:r w:rsidR="00B0527E" w:rsidRPr="00B0527E">
        <w:rPr>
          <w:rFonts w:eastAsia="Times New Roman" w:cs="Arial"/>
          <w:sz w:val="28"/>
          <w:szCs w:val="28"/>
          <w:lang w:eastAsia="en-GB"/>
        </w:rPr>
        <w:t xml:space="preserve"> and </w:t>
      </w:r>
      <w:r w:rsidRPr="00EF34FC">
        <w:rPr>
          <w:rFonts w:eastAsia="Times New Roman" w:cs="Arial"/>
          <w:sz w:val="28"/>
          <w:szCs w:val="28"/>
          <w:lang w:eastAsia="en-GB"/>
        </w:rPr>
        <w:t>popular literature</w:t>
      </w:r>
      <w:r w:rsidR="00B0527E" w:rsidRPr="00B0527E">
        <w:rPr>
          <w:rFonts w:eastAsia="Times New Roman" w:cs="Arial"/>
          <w:sz w:val="28"/>
          <w:szCs w:val="28"/>
          <w:lang w:eastAsia="en-GB"/>
        </w:rPr>
        <w:t xml:space="preserve">.  Wealthy boys from the colonies also went to these schools, for example Nehru.  Today these schools still have a status on the world stage that makes them sought after by the world’s rich.  For example, Sherborne School has a branch in Qatar.  </w:t>
      </w:r>
      <w:r w:rsidR="00384545">
        <w:rPr>
          <w:rFonts w:eastAsia="Times New Roman" w:cs="Arial"/>
          <w:sz w:val="28"/>
          <w:szCs w:val="28"/>
          <w:lang w:eastAsia="en-GB"/>
        </w:rPr>
        <w:t xml:space="preserve">Many countries in Africa still model their exam system on the old English O level exam.  The leading UK universities are still among the best in the world, attracting many overseas students.  </w:t>
      </w:r>
    </w:p>
    <w:p w14:paraId="5B93DFBA" w14:textId="77777777" w:rsidR="00EC4DC8" w:rsidRDefault="00EC4DC8"/>
    <w:p w14:paraId="5B93DFBB" w14:textId="77777777" w:rsidR="00EC4DC8" w:rsidRDefault="00EC4DC8"/>
    <w:p w14:paraId="5B93DFBC" w14:textId="77777777" w:rsidR="00A246B6" w:rsidRDefault="00A246B6"/>
    <w:p w14:paraId="5B93DFBD" w14:textId="77777777" w:rsidR="00A246B6" w:rsidRDefault="00A246B6"/>
    <w:p w14:paraId="5B93DFBE" w14:textId="77777777" w:rsidR="00A246B6" w:rsidRDefault="00A246B6"/>
    <w:p w14:paraId="5B93DFBF" w14:textId="77777777" w:rsidR="00A246B6" w:rsidRDefault="00A246B6"/>
    <w:p w14:paraId="5B93DFC0" w14:textId="77777777" w:rsidR="00A246B6" w:rsidRDefault="00A246B6"/>
    <w:p w14:paraId="5B93DFC1" w14:textId="77777777" w:rsidR="00A246B6" w:rsidRDefault="00A246B6"/>
    <w:p w14:paraId="5B93DFC2" w14:textId="77777777" w:rsidR="00A246B6" w:rsidRDefault="00A246B6"/>
    <w:p w14:paraId="5B93DFC3" w14:textId="77777777" w:rsidR="00A246B6" w:rsidRDefault="00A246B6"/>
    <w:p w14:paraId="5B93DFC4" w14:textId="77777777" w:rsidR="00A246B6" w:rsidRDefault="00A246B6"/>
    <w:p w14:paraId="5B93DFC5" w14:textId="77777777" w:rsidR="00A246B6" w:rsidRDefault="00A246B6"/>
    <w:p w14:paraId="5B93DFC7" w14:textId="77777777" w:rsidR="00A246B6" w:rsidRDefault="00A246B6"/>
    <w:p w14:paraId="5B93DFC8" w14:textId="77777777" w:rsidR="00A246B6" w:rsidRDefault="00A246B6" w:rsidP="00A246B6">
      <w:pPr>
        <w:pStyle w:val="placedate"/>
        <w:jc w:val="center"/>
        <w:rPr>
          <w:sz w:val="15"/>
          <w:szCs w:val="15"/>
        </w:rPr>
      </w:pPr>
      <w:r w:rsidRPr="00A246B6">
        <w:rPr>
          <w:noProof/>
          <w:sz w:val="15"/>
          <w:szCs w:val="15"/>
        </w:rPr>
        <w:drawing>
          <wp:inline distT="0" distB="0" distL="0" distR="0" wp14:anchorId="5B93DFE4" wp14:editId="5B93DFE5">
            <wp:extent cx="2913321" cy="2187782"/>
            <wp:effectExtent l="19050" t="0" r="1329" b="0"/>
            <wp:docPr id="3" name="Picture 1" descr="Asante Ewer"/>
            <wp:cNvGraphicFramePr/>
            <a:graphic xmlns:a="http://schemas.openxmlformats.org/drawingml/2006/main">
              <a:graphicData uri="http://schemas.openxmlformats.org/drawingml/2006/picture">
                <pic:pic xmlns:pic="http://schemas.openxmlformats.org/drawingml/2006/picture">
                  <pic:nvPicPr>
                    <pic:cNvPr id="16386" name="Picture 2" descr="Asante Ewer"/>
                    <pic:cNvPicPr>
                      <a:picLocks noChangeAspect="1" noChangeArrowheads="1"/>
                    </pic:cNvPicPr>
                  </pic:nvPicPr>
                  <pic:blipFill>
                    <a:blip r:embed="rId15" cstate="print"/>
                    <a:srcRect/>
                    <a:stretch>
                      <a:fillRect/>
                    </a:stretch>
                  </pic:blipFill>
                  <pic:spPr bwMode="auto">
                    <a:xfrm>
                      <a:off x="0" y="0"/>
                      <a:ext cx="2918053" cy="2191335"/>
                    </a:xfrm>
                    <a:prstGeom prst="rect">
                      <a:avLst/>
                    </a:prstGeom>
                    <a:noFill/>
                  </pic:spPr>
                </pic:pic>
              </a:graphicData>
            </a:graphic>
          </wp:inline>
        </w:drawing>
      </w:r>
    </w:p>
    <w:p w14:paraId="5B93DFC9" w14:textId="77777777" w:rsidR="00D27224" w:rsidRPr="00D27224" w:rsidRDefault="00D27224" w:rsidP="00A246B6">
      <w:pPr>
        <w:pStyle w:val="placedate"/>
        <w:jc w:val="center"/>
        <w:rPr>
          <w:rFonts w:asciiTheme="minorHAnsi" w:hAnsiTheme="minorHAnsi"/>
          <w:b/>
          <w:sz w:val="28"/>
          <w:szCs w:val="28"/>
        </w:rPr>
      </w:pPr>
      <w:r w:rsidRPr="00D27224">
        <w:rPr>
          <w:rFonts w:asciiTheme="minorHAnsi" w:hAnsiTheme="minorHAnsi"/>
          <w:b/>
          <w:sz w:val="28"/>
          <w:szCs w:val="28"/>
        </w:rPr>
        <w:t>The Asante Ewer</w:t>
      </w:r>
    </w:p>
    <w:p w14:paraId="5B93DFCA" w14:textId="77777777" w:rsidR="00A246B6" w:rsidRPr="00A246B6" w:rsidRDefault="00A246B6" w:rsidP="00A246B6">
      <w:pPr>
        <w:pStyle w:val="placedate"/>
        <w:jc w:val="center"/>
        <w:rPr>
          <w:rFonts w:asciiTheme="minorHAnsi" w:hAnsiTheme="minorHAnsi"/>
          <w:sz w:val="28"/>
          <w:szCs w:val="28"/>
        </w:rPr>
      </w:pPr>
      <w:r w:rsidRPr="00A246B6">
        <w:rPr>
          <w:rFonts w:asciiTheme="minorHAnsi" w:hAnsiTheme="minorHAnsi"/>
          <w:sz w:val="28"/>
          <w:szCs w:val="28"/>
        </w:rPr>
        <w:t>Medieval English, about AD 1390-1400</w:t>
      </w:r>
      <w:r w:rsidRPr="00A246B6">
        <w:rPr>
          <w:rFonts w:asciiTheme="minorHAnsi" w:hAnsiTheme="minorHAnsi"/>
          <w:sz w:val="28"/>
          <w:szCs w:val="28"/>
        </w:rPr>
        <w:br/>
        <w:t>Found in the Asante kingdom (modern Ghana), West Africa</w:t>
      </w:r>
    </w:p>
    <w:p w14:paraId="5B93DFCB" w14:textId="77777777" w:rsidR="00A246B6" w:rsidRPr="00A246B6" w:rsidRDefault="00A246B6" w:rsidP="00A246B6">
      <w:pPr>
        <w:pStyle w:val="NormalWeb"/>
        <w:rPr>
          <w:rFonts w:asciiTheme="minorHAnsi" w:hAnsiTheme="minorHAnsi"/>
          <w:sz w:val="28"/>
          <w:szCs w:val="28"/>
        </w:rPr>
      </w:pPr>
      <w:r w:rsidRPr="00A246B6">
        <w:rPr>
          <w:rFonts w:asciiTheme="minorHAnsi" w:hAnsiTheme="minorHAnsi"/>
          <w:sz w:val="28"/>
          <w:szCs w:val="28"/>
        </w:rPr>
        <w:t>This ewer was discovered in 1896 in the Asante kingdom on the west coast of Africa. It represents a rare survival of a lidded bronze vessel from the last years of the fourteenth century. The astonishing fact of its survival is matched by its intriguing find spot</w:t>
      </w:r>
      <w:r w:rsidR="00D27224">
        <w:rPr>
          <w:rFonts w:asciiTheme="minorHAnsi" w:hAnsiTheme="minorHAnsi"/>
          <w:sz w:val="28"/>
          <w:szCs w:val="28"/>
        </w:rPr>
        <w:t xml:space="preserve">.  </w:t>
      </w:r>
    </w:p>
    <w:p w14:paraId="5B93DFCC" w14:textId="77777777" w:rsidR="00A246B6" w:rsidRPr="00A246B6" w:rsidRDefault="00A246B6" w:rsidP="00A246B6">
      <w:pPr>
        <w:pStyle w:val="NormalWeb"/>
        <w:rPr>
          <w:rFonts w:asciiTheme="minorHAnsi" w:hAnsiTheme="minorHAnsi"/>
          <w:sz w:val="28"/>
          <w:szCs w:val="28"/>
        </w:rPr>
      </w:pPr>
      <w:r w:rsidRPr="00A246B6">
        <w:rPr>
          <w:rFonts w:asciiTheme="minorHAnsi" w:hAnsiTheme="minorHAnsi"/>
          <w:sz w:val="28"/>
          <w:szCs w:val="28"/>
        </w:rPr>
        <w:t xml:space="preserve">On the front of the jug are the royal arms of England that were current from AD 1340 to 1405. </w:t>
      </w:r>
      <w:r w:rsidR="00D27224">
        <w:rPr>
          <w:rFonts w:asciiTheme="minorHAnsi" w:hAnsiTheme="minorHAnsi"/>
          <w:sz w:val="28"/>
          <w:szCs w:val="28"/>
        </w:rPr>
        <w:t xml:space="preserve"> T</w:t>
      </w:r>
      <w:r w:rsidRPr="00A246B6">
        <w:rPr>
          <w:rFonts w:asciiTheme="minorHAnsi" w:hAnsiTheme="minorHAnsi"/>
          <w:sz w:val="28"/>
          <w:szCs w:val="28"/>
        </w:rPr>
        <w:t xml:space="preserve">he manufacture of the jug </w:t>
      </w:r>
      <w:r w:rsidR="00D27224">
        <w:rPr>
          <w:rFonts w:asciiTheme="minorHAnsi" w:hAnsiTheme="minorHAnsi"/>
          <w:sz w:val="28"/>
          <w:szCs w:val="28"/>
        </w:rPr>
        <w:t>was</w:t>
      </w:r>
      <w:r w:rsidRPr="00A246B6">
        <w:rPr>
          <w:rFonts w:asciiTheme="minorHAnsi" w:hAnsiTheme="minorHAnsi"/>
          <w:sz w:val="28"/>
          <w:szCs w:val="28"/>
        </w:rPr>
        <w:t xml:space="preserve"> in the last years of the reign of Richard II, who used the symbol of the white hart between 1390 and 1399.</w:t>
      </w:r>
    </w:p>
    <w:p w14:paraId="5B93DFCD" w14:textId="77777777" w:rsidR="00A246B6" w:rsidRDefault="00A246B6" w:rsidP="00A246B6">
      <w:pPr>
        <w:pStyle w:val="NormalWeb"/>
        <w:rPr>
          <w:rFonts w:asciiTheme="minorHAnsi" w:hAnsiTheme="minorHAnsi"/>
          <w:sz w:val="28"/>
          <w:szCs w:val="28"/>
        </w:rPr>
      </w:pPr>
      <w:r w:rsidRPr="00A246B6">
        <w:rPr>
          <w:rFonts w:asciiTheme="minorHAnsi" w:hAnsiTheme="minorHAnsi"/>
          <w:sz w:val="28"/>
          <w:szCs w:val="28"/>
        </w:rPr>
        <w:t>What brought the ewer to the west coast of Africa? Two other English bronze jugs from the late fourteenth century were found at Kumasi at the same time as this example. This may suggest that they left England as a set and that they all originated from the household of Richard II. However, the mystery behind their arrival at the Asante kingdom is still unsolved. A photograph from 1887 shows the jug placed under a sacred tree in a royal palace, suggesting that these items were held in high regard by the Asante people.</w:t>
      </w:r>
    </w:p>
    <w:p w14:paraId="5B93DFCE" w14:textId="77777777" w:rsidR="00D27224" w:rsidRPr="00D27224" w:rsidRDefault="00D27224" w:rsidP="00D27224">
      <w:pPr>
        <w:pStyle w:val="NormalWeb"/>
        <w:jc w:val="right"/>
        <w:rPr>
          <w:rFonts w:asciiTheme="minorHAnsi" w:hAnsiTheme="minorHAnsi"/>
          <w:i/>
          <w:sz w:val="28"/>
          <w:szCs w:val="28"/>
        </w:rPr>
      </w:pPr>
      <w:r>
        <w:rPr>
          <w:rFonts w:asciiTheme="minorHAnsi" w:hAnsiTheme="minorHAnsi"/>
          <w:i/>
          <w:sz w:val="28"/>
          <w:szCs w:val="28"/>
        </w:rPr>
        <w:t>(Source: www.britishmuseum.org)</w:t>
      </w:r>
    </w:p>
    <w:p w14:paraId="5B93DFCF" w14:textId="77777777" w:rsidR="00D27224" w:rsidRDefault="00D27224" w:rsidP="00A246B6">
      <w:pPr>
        <w:pStyle w:val="NormalWeb"/>
        <w:rPr>
          <w:rFonts w:asciiTheme="minorHAnsi" w:hAnsiTheme="minorHAnsi"/>
          <w:sz w:val="28"/>
          <w:szCs w:val="28"/>
        </w:rPr>
      </w:pPr>
    </w:p>
    <w:p w14:paraId="5B93DFD1" w14:textId="0056FD9C" w:rsidR="00A246B6" w:rsidRPr="00B20CB8" w:rsidRDefault="00D27224" w:rsidP="007F06A9">
      <w:pPr>
        <w:pStyle w:val="NormalWeb"/>
        <w:numPr>
          <w:ilvl w:val="0"/>
          <w:numId w:val="1"/>
        </w:numPr>
        <w:rPr>
          <w:sz w:val="28"/>
          <w:szCs w:val="28"/>
        </w:rPr>
      </w:pPr>
      <w:r w:rsidRPr="00B20CB8">
        <w:rPr>
          <w:rFonts w:asciiTheme="minorHAnsi" w:hAnsiTheme="minorHAnsi"/>
          <w:b/>
          <w:i/>
          <w:sz w:val="28"/>
          <w:szCs w:val="28"/>
        </w:rPr>
        <w:t>Think!  What does this mysterious object suggest to us about Britain’s connections with the rest of the world?</w:t>
      </w:r>
    </w:p>
    <w:sectPr w:rsidR="00A246B6" w:rsidRPr="00B20CB8" w:rsidSect="00D97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50F"/>
    <w:multiLevelType w:val="hybridMultilevel"/>
    <w:tmpl w:val="7BBA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4DC8"/>
    <w:rsid w:val="00006B4B"/>
    <w:rsid w:val="000100CC"/>
    <w:rsid w:val="000108DF"/>
    <w:rsid w:val="00010E9C"/>
    <w:rsid w:val="00016D2D"/>
    <w:rsid w:val="000252CD"/>
    <w:rsid w:val="000257CB"/>
    <w:rsid w:val="00043192"/>
    <w:rsid w:val="000551E2"/>
    <w:rsid w:val="00056906"/>
    <w:rsid w:val="00056D02"/>
    <w:rsid w:val="0006470F"/>
    <w:rsid w:val="000648F6"/>
    <w:rsid w:val="00065350"/>
    <w:rsid w:val="000671AD"/>
    <w:rsid w:val="000750AA"/>
    <w:rsid w:val="00080A27"/>
    <w:rsid w:val="00080EDE"/>
    <w:rsid w:val="00081D4E"/>
    <w:rsid w:val="00084FEF"/>
    <w:rsid w:val="000872F7"/>
    <w:rsid w:val="000A4DBB"/>
    <w:rsid w:val="000A77F6"/>
    <w:rsid w:val="000B333C"/>
    <w:rsid w:val="000B4BC8"/>
    <w:rsid w:val="000C392E"/>
    <w:rsid w:val="000C723D"/>
    <w:rsid w:val="000D793A"/>
    <w:rsid w:val="000E5281"/>
    <w:rsid w:val="000E594E"/>
    <w:rsid w:val="000E73CF"/>
    <w:rsid w:val="000E7883"/>
    <w:rsid w:val="000F09DE"/>
    <w:rsid w:val="000F6113"/>
    <w:rsid w:val="000F6F12"/>
    <w:rsid w:val="00104D37"/>
    <w:rsid w:val="00104F77"/>
    <w:rsid w:val="0010726D"/>
    <w:rsid w:val="00113CD4"/>
    <w:rsid w:val="00115121"/>
    <w:rsid w:val="00115EA1"/>
    <w:rsid w:val="00115F9D"/>
    <w:rsid w:val="0012082A"/>
    <w:rsid w:val="00130F7A"/>
    <w:rsid w:val="00131A86"/>
    <w:rsid w:val="00132313"/>
    <w:rsid w:val="00136A56"/>
    <w:rsid w:val="001376ED"/>
    <w:rsid w:val="00137C68"/>
    <w:rsid w:val="0014702C"/>
    <w:rsid w:val="00150903"/>
    <w:rsid w:val="001535B2"/>
    <w:rsid w:val="00176667"/>
    <w:rsid w:val="00182098"/>
    <w:rsid w:val="00183F07"/>
    <w:rsid w:val="00186892"/>
    <w:rsid w:val="00191665"/>
    <w:rsid w:val="001A60BE"/>
    <w:rsid w:val="001B08A8"/>
    <w:rsid w:val="001C0E76"/>
    <w:rsid w:val="001E1670"/>
    <w:rsid w:val="001E1EAA"/>
    <w:rsid w:val="001E47DB"/>
    <w:rsid w:val="001E49DF"/>
    <w:rsid w:val="001E7244"/>
    <w:rsid w:val="001E7984"/>
    <w:rsid w:val="001F19B1"/>
    <w:rsid w:val="001F2003"/>
    <w:rsid w:val="002049C7"/>
    <w:rsid w:val="00210355"/>
    <w:rsid w:val="00217320"/>
    <w:rsid w:val="002237D7"/>
    <w:rsid w:val="00227390"/>
    <w:rsid w:val="002311E1"/>
    <w:rsid w:val="00232E64"/>
    <w:rsid w:val="00235643"/>
    <w:rsid w:val="00236ED4"/>
    <w:rsid w:val="00237FFE"/>
    <w:rsid w:val="00242BE9"/>
    <w:rsid w:val="00245724"/>
    <w:rsid w:val="002515C6"/>
    <w:rsid w:val="002518DD"/>
    <w:rsid w:val="00267CEC"/>
    <w:rsid w:val="00272352"/>
    <w:rsid w:val="00275167"/>
    <w:rsid w:val="00281E4B"/>
    <w:rsid w:val="00282430"/>
    <w:rsid w:val="00284200"/>
    <w:rsid w:val="002855DB"/>
    <w:rsid w:val="00287060"/>
    <w:rsid w:val="002879C7"/>
    <w:rsid w:val="002923BB"/>
    <w:rsid w:val="0029309E"/>
    <w:rsid w:val="002A04A5"/>
    <w:rsid w:val="002A77F7"/>
    <w:rsid w:val="002B3F3F"/>
    <w:rsid w:val="002B594D"/>
    <w:rsid w:val="002C05F7"/>
    <w:rsid w:val="002D2E14"/>
    <w:rsid w:val="002E5CAC"/>
    <w:rsid w:val="002E6CC1"/>
    <w:rsid w:val="002E75EF"/>
    <w:rsid w:val="002F392B"/>
    <w:rsid w:val="00300AF2"/>
    <w:rsid w:val="00302709"/>
    <w:rsid w:val="00302AB2"/>
    <w:rsid w:val="00305B3C"/>
    <w:rsid w:val="00305CFC"/>
    <w:rsid w:val="00307826"/>
    <w:rsid w:val="00320130"/>
    <w:rsid w:val="00320BEF"/>
    <w:rsid w:val="00323023"/>
    <w:rsid w:val="00325AD9"/>
    <w:rsid w:val="003467EA"/>
    <w:rsid w:val="00354754"/>
    <w:rsid w:val="00365F74"/>
    <w:rsid w:val="0037099E"/>
    <w:rsid w:val="00371847"/>
    <w:rsid w:val="0037417F"/>
    <w:rsid w:val="003754B0"/>
    <w:rsid w:val="00377EAA"/>
    <w:rsid w:val="003807B9"/>
    <w:rsid w:val="00381123"/>
    <w:rsid w:val="00384545"/>
    <w:rsid w:val="00385B7B"/>
    <w:rsid w:val="00387E36"/>
    <w:rsid w:val="0039029F"/>
    <w:rsid w:val="0039380C"/>
    <w:rsid w:val="00397E63"/>
    <w:rsid w:val="00397F6C"/>
    <w:rsid w:val="003A13DA"/>
    <w:rsid w:val="003A313B"/>
    <w:rsid w:val="003B4299"/>
    <w:rsid w:val="003C23B3"/>
    <w:rsid w:val="003C51C4"/>
    <w:rsid w:val="003C6F70"/>
    <w:rsid w:val="003D1875"/>
    <w:rsid w:val="003D712A"/>
    <w:rsid w:val="003D71C1"/>
    <w:rsid w:val="003D7E70"/>
    <w:rsid w:val="003E62A2"/>
    <w:rsid w:val="003F05DF"/>
    <w:rsid w:val="003F4941"/>
    <w:rsid w:val="004005D1"/>
    <w:rsid w:val="00411328"/>
    <w:rsid w:val="00424318"/>
    <w:rsid w:val="00425156"/>
    <w:rsid w:val="004362C0"/>
    <w:rsid w:val="004368C7"/>
    <w:rsid w:val="00447EFC"/>
    <w:rsid w:val="0045080C"/>
    <w:rsid w:val="00455F70"/>
    <w:rsid w:val="00456DD3"/>
    <w:rsid w:val="00461223"/>
    <w:rsid w:val="00476259"/>
    <w:rsid w:val="00482B7D"/>
    <w:rsid w:val="00483148"/>
    <w:rsid w:val="00487B19"/>
    <w:rsid w:val="00490C1E"/>
    <w:rsid w:val="004A0DBA"/>
    <w:rsid w:val="004A0F51"/>
    <w:rsid w:val="004A4697"/>
    <w:rsid w:val="004A5A36"/>
    <w:rsid w:val="004B022B"/>
    <w:rsid w:val="004B3490"/>
    <w:rsid w:val="004C0EFB"/>
    <w:rsid w:val="004C567C"/>
    <w:rsid w:val="004C7F3C"/>
    <w:rsid w:val="004D6FB2"/>
    <w:rsid w:val="004D7E34"/>
    <w:rsid w:val="004E345E"/>
    <w:rsid w:val="004F2CD9"/>
    <w:rsid w:val="005105AE"/>
    <w:rsid w:val="00511078"/>
    <w:rsid w:val="00511F23"/>
    <w:rsid w:val="00512BA7"/>
    <w:rsid w:val="0053572E"/>
    <w:rsid w:val="0053628A"/>
    <w:rsid w:val="00536CCC"/>
    <w:rsid w:val="005444D0"/>
    <w:rsid w:val="00554338"/>
    <w:rsid w:val="00556EFB"/>
    <w:rsid w:val="0055755D"/>
    <w:rsid w:val="0056486F"/>
    <w:rsid w:val="00576F28"/>
    <w:rsid w:val="005779E1"/>
    <w:rsid w:val="00580A30"/>
    <w:rsid w:val="00580E3D"/>
    <w:rsid w:val="0058195F"/>
    <w:rsid w:val="00583C12"/>
    <w:rsid w:val="00585023"/>
    <w:rsid w:val="005942AC"/>
    <w:rsid w:val="00595AD2"/>
    <w:rsid w:val="00597087"/>
    <w:rsid w:val="005A3295"/>
    <w:rsid w:val="005B12A4"/>
    <w:rsid w:val="005B1E7D"/>
    <w:rsid w:val="005B60C1"/>
    <w:rsid w:val="005B71B8"/>
    <w:rsid w:val="005C0739"/>
    <w:rsid w:val="005C346E"/>
    <w:rsid w:val="005C56CD"/>
    <w:rsid w:val="005D5992"/>
    <w:rsid w:val="005E0400"/>
    <w:rsid w:val="005E27A2"/>
    <w:rsid w:val="005E31BC"/>
    <w:rsid w:val="005F144B"/>
    <w:rsid w:val="005F70CE"/>
    <w:rsid w:val="005F76FD"/>
    <w:rsid w:val="00607C01"/>
    <w:rsid w:val="0061125D"/>
    <w:rsid w:val="0061293C"/>
    <w:rsid w:val="006158DE"/>
    <w:rsid w:val="0062019E"/>
    <w:rsid w:val="0064226D"/>
    <w:rsid w:val="00644752"/>
    <w:rsid w:val="00646BAF"/>
    <w:rsid w:val="00651C3D"/>
    <w:rsid w:val="0065257B"/>
    <w:rsid w:val="00661B51"/>
    <w:rsid w:val="00664520"/>
    <w:rsid w:val="00684B1D"/>
    <w:rsid w:val="00690A49"/>
    <w:rsid w:val="00691BE7"/>
    <w:rsid w:val="00695AE1"/>
    <w:rsid w:val="0069710B"/>
    <w:rsid w:val="006A2256"/>
    <w:rsid w:val="006B2910"/>
    <w:rsid w:val="006B760F"/>
    <w:rsid w:val="006C12ED"/>
    <w:rsid w:val="006C1983"/>
    <w:rsid w:val="006C21A0"/>
    <w:rsid w:val="006C64B0"/>
    <w:rsid w:val="006C71FB"/>
    <w:rsid w:val="006D0E83"/>
    <w:rsid w:val="006E5A2E"/>
    <w:rsid w:val="006F3720"/>
    <w:rsid w:val="007001A8"/>
    <w:rsid w:val="00701C24"/>
    <w:rsid w:val="00703A36"/>
    <w:rsid w:val="00703FEC"/>
    <w:rsid w:val="007160FF"/>
    <w:rsid w:val="00716B2E"/>
    <w:rsid w:val="00724689"/>
    <w:rsid w:val="00727190"/>
    <w:rsid w:val="00727267"/>
    <w:rsid w:val="00731A16"/>
    <w:rsid w:val="00733DAD"/>
    <w:rsid w:val="00742E7E"/>
    <w:rsid w:val="0074552A"/>
    <w:rsid w:val="00753C00"/>
    <w:rsid w:val="00753E0B"/>
    <w:rsid w:val="00757F4D"/>
    <w:rsid w:val="0076051D"/>
    <w:rsid w:val="007610A9"/>
    <w:rsid w:val="00763CD1"/>
    <w:rsid w:val="0076453F"/>
    <w:rsid w:val="0076548E"/>
    <w:rsid w:val="0077001B"/>
    <w:rsid w:val="007736FF"/>
    <w:rsid w:val="00775C25"/>
    <w:rsid w:val="007778A8"/>
    <w:rsid w:val="00780457"/>
    <w:rsid w:val="007829CE"/>
    <w:rsid w:val="007847D4"/>
    <w:rsid w:val="007954F6"/>
    <w:rsid w:val="00796199"/>
    <w:rsid w:val="00797749"/>
    <w:rsid w:val="007A2FE2"/>
    <w:rsid w:val="007B23E7"/>
    <w:rsid w:val="007C140A"/>
    <w:rsid w:val="007C3EE4"/>
    <w:rsid w:val="007D114D"/>
    <w:rsid w:val="007D2B90"/>
    <w:rsid w:val="007D4F2C"/>
    <w:rsid w:val="007D63A5"/>
    <w:rsid w:val="007D7BAE"/>
    <w:rsid w:val="007E4DF3"/>
    <w:rsid w:val="007E6B62"/>
    <w:rsid w:val="007F01EC"/>
    <w:rsid w:val="007F3763"/>
    <w:rsid w:val="007F39CE"/>
    <w:rsid w:val="007F5832"/>
    <w:rsid w:val="00801F74"/>
    <w:rsid w:val="00807A93"/>
    <w:rsid w:val="00811A88"/>
    <w:rsid w:val="00813A45"/>
    <w:rsid w:val="00821618"/>
    <w:rsid w:val="00834224"/>
    <w:rsid w:val="00835456"/>
    <w:rsid w:val="008373CD"/>
    <w:rsid w:val="00845344"/>
    <w:rsid w:val="00846D72"/>
    <w:rsid w:val="00854480"/>
    <w:rsid w:val="0085453B"/>
    <w:rsid w:val="0085775F"/>
    <w:rsid w:val="00861932"/>
    <w:rsid w:val="00862C29"/>
    <w:rsid w:val="00863F6A"/>
    <w:rsid w:val="008642D2"/>
    <w:rsid w:val="008765A9"/>
    <w:rsid w:val="00877685"/>
    <w:rsid w:val="008852F0"/>
    <w:rsid w:val="00887D72"/>
    <w:rsid w:val="00892AFB"/>
    <w:rsid w:val="00892E50"/>
    <w:rsid w:val="0089307B"/>
    <w:rsid w:val="00894205"/>
    <w:rsid w:val="0089529B"/>
    <w:rsid w:val="008A13B7"/>
    <w:rsid w:val="008A3CFB"/>
    <w:rsid w:val="008A4045"/>
    <w:rsid w:val="008B26AE"/>
    <w:rsid w:val="008B27E3"/>
    <w:rsid w:val="008C0D97"/>
    <w:rsid w:val="008C7FF2"/>
    <w:rsid w:val="008D2B58"/>
    <w:rsid w:val="008E3145"/>
    <w:rsid w:val="008E5F45"/>
    <w:rsid w:val="008E6D76"/>
    <w:rsid w:val="008F0342"/>
    <w:rsid w:val="008F64ED"/>
    <w:rsid w:val="0090609E"/>
    <w:rsid w:val="00907D90"/>
    <w:rsid w:val="009102AD"/>
    <w:rsid w:val="0091197A"/>
    <w:rsid w:val="00912F6C"/>
    <w:rsid w:val="009216C3"/>
    <w:rsid w:val="00923B2A"/>
    <w:rsid w:val="00933102"/>
    <w:rsid w:val="009400EE"/>
    <w:rsid w:val="00940574"/>
    <w:rsid w:val="00945EEC"/>
    <w:rsid w:val="00950F86"/>
    <w:rsid w:val="00951070"/>
    <w:rsid w:val="0095291E"/>
    <w:rsid w:val="0095328E"/>
    <w:rsid w:val="009651C8"/>
    <w:rsid w:val="00966CAF"/>
    <w:rsid w:val="00970204"/>
    <w:rsid w:val="00975BF0"/>
    <w:rsid w:val="00977FF7"/>
    <w:rsid w:val="00985AFB"/>
    <w:rsid w:val="00985BB7"/>
    <w:rsid w:val="009A1C9C"/>
    <w:rsid w:val="009A59DF"/>
    <w:rsid w:val="009B0328"/>
    <w:rsid w:val="009B1294"/>
    <w:rsid w:val="009B3C52"/>
    <w:rsid w:val="009B5054"/>
    <w:rsid w:val="009B67B2"/>
    <w:rsid w:val="009B6A8E"/>
    <w:rsid w:val="009B75F2"/>
    <w:rsid w:val="009C079A"/>
    <w:rsid w:val="009C627C"/>
    <w:rsid w:val="009D4F8B"/>
    <w:rsid w:val="009D7B73"/>
    <w:rsid w:val="009E15D9"/>
    <w:rsid w:val="009F5C04"/>
    <w:rsid w:val="00A01AF9"/>
    <w:rsid w:val="00A021EA"/>
    <w:rsid w:val="00A0260F"/>
    <w:rsid w:val="00A036E3"/>
    <w:rsid w:val="00A104CD"/>
    <w:rsid w:val="00A108FF"/>
    <w:rsid w:val="00A12C6D"/>
    <w:rsid w:val="00A17C62"/>
    <w:rsid w:val="00A225D1"/>
    <w:rsid w:val="00A246B6"/>
    <w:rsid w:val="00A2706F"/>
    <w:rsid w:val="00A316A7"/>
    <w:rsid w:val="00A3244F"/>
    <w:rsid w:val="00A36943"/>
    <w:rsid w:val="00A37FA6"/>
    <w:rsid w:val="00A434D0"/>
    <w:rsid w:val="00A43FBB"/>
    <w:rsid w:val="00A46E31"/>
    <w:rsid w:val="00A46E8D"/>
    <w:rsid w:val="00A50E58"/>
    <w:rsid w:val="00A540FA"/>
    <w:rsid w:val="00A55F07"/>
    <w:rsid w:val="00A568A7"/>
    <w:rsid w:val="00A57224"/>
    <w:rsid w:val="00A668AC"/>
    <w:rsid w:val="00A702C0"/>
    <w:rsid w:val="00A7123A"/>
    <w:rsid w:val="00A72D8C"/>
    <w:rsid w:val="00A777F6"/>
    <w:rsid w:val="00A86954"/>
    <w:rsid w:val="00A96E52"/>
    <w:rsid w:val="00AA161C"/>
    <w:rsid w:val="00AA63A5"/>
    <w:rsid w:val="00AA764C"/>
    <w:rsid w:val="00AB0B10"/>
    <w:rsid w:val="00AB386C"/>
    <w:rsid w:val="00AB4C95"/>
    <w:rsid w:val="00AC02AE"/>
    <w:rsid w:val="00AC189C"/>
    <w:rsid w:val="00AD097D"/>
    <w:rsid w:val="00AD4115"/>
    <w:rsid w:val="00AD5E75"/>
    <w:rsid w:val="00AF2755"/>
    <w:rsid w:val="00B03DEC"/>
    <w:rsid w:val="00B0527E"/>
    <w:rsid w:val="00B114BA"/>
    <w:rsid w:val="00B1656B"/>
    <w:rsid w:val="00B20CB8"/>
    <w:rsid w:val="00B22683"/>
    <w:rsid w:val="00B311DF"/>
    <w:rsid w:val="00B33F50"/>
    <w:rsid w:val="00B50AFA"/>
    <w:rsid w:val="00B50C99"/>
    <w:rsid w:val="00B578E6"/>
    <w:rsid w:val="00B66840"/>
    <w:rsid w:val="00B72D19"/>
    <w:rsid w:val="00B76A77"/>
    <w:rsid w:val="00B77A33"/>
    <w:rsid w:val="00B8018D"/>
    <w:rsid w:val="00B82283"/>
    <w:rsid w:val="00B83595"/>
    <w:rsid w:val="00B9349E"/>
    <w:rsid w:val="00B954BD"/>
    <w:rsid w:val="00BA3199"/>
    <w:rsid w:val="00BA3A6F"/>
    <w:rsid w:val="00BA6198"/>
    <w:rsid w:val="00BA7CC2"/>
    <w:rsid w:val="00BB7615"/>
    <w:rsid w:val="00BD608E"/>
    <w:rsid w:val="00BE5F77"/>
    <w:rsid w:val="00BE6D45"/>
    <w:rsid w:val="00BE7818"/>
    <w:rsid w:val="00BE7A2D"/>
    <w:rsid w:val="00BF2FB2"/>
    <w:rsid w:val="00BF5881"/>
    <w:rsid w:val="00BF6865"/>
    <w:rsid w:val="00BF7389"/>
    <w:rsid w:val="00BF7D9F"/>
    <w:rsid w:val="00C00C7F"/>
    <w:rsid w:val="00C143AC"/>
    <w:rsid w:val="00C23F3E"/>
    <w:rsid w:val="00C3045E"/>
    <w:rsid w:val="00C3439D"/>
    <w:rsid w:val="00C5423F"/>
    <w:rsid w:val="00C74AE0"/>
    <w:rsid w:val="00C75DB9"/>
    <w:rsid w:val="00C84EF9"/>
    <w:rsid w:val="00C86FC7"/>
    <w:rsid w:val="00CA4452"/>
    <w:rsid w:val="00CA58B6"/>
    <w:rsid w:val="00CB5F36"/>
    <w:rsid w:val="00CC20E1"/>
    <w:rsid w:val="00CC6C59"/>
    <w:rsid w:val="00CE5C73"/>
    <w:rsid w:val="00CE698E"/>
    <w:rsid w:val="00CE7D55"/>
    <w:rsid w:val="00CF5A61"/>
    <w:rsid w:val="00D1649C"/>
    <w:rsid w:val="00D235EA"/>
    <w:rsid w:val="00D27224"/>
    <w:rsid w:val="00D27544"/>
    <w:rsid w:val="00D30918"/>
    <w:rsid w:val="00D342F0"/>
    <w:rsid w:val="00D366AA"/>
    <w:rsid w:val="00D407C9"/>
    <w:rsid w:val="00D408A1"/>
    <w:rsid w:val="00D44314"/>
    <w:rsid w:val="00D45932"/>
    <w:rsid w:val="00D467AA"/>
    <w:rsid w:val="00D57171"/>
    <w:rsid w:val="00D65223"/>
    <w:rsid w:val="00D726D7"/>
    <w:rsid w:val="00D752BD"/>
    <w:rsid w:val="00D77894"/>
    <w:rsid w:val="00D92C74"/>
    <w:rsid w:val="00D95ED2"/>
    <w:rsid w:val="00D9748E"/>
    <w:rsid w:val="00DA31A3"/>
    <w:rsid w:val="00DA5251"/>
    <w:rsid w:val="00DB3C83"/>
    <w:rsid w:val="00DC03E8"/>
    <w:rsid w:val="00DC40EE"/>
    <w:rsid w:val="00DC6F32"/>
    <w:rsid w:val="00DC7B87"/>
    <w:rsid w:val="00DD0A53"/>
    <w:rsid w:val="00DD1D4D"/>
    <w:rsid w:val="00DD2730"/>
    <w:rsid w:val="00DE15FC"/>
    <w:rsid w:val="00DE227F"/>
    <w:rsid w:val="00DE3962"/>
    <w:rsid w:val="00DE6D4F"/>
    <w:rsid w:val="00DF456E"/>
    <w:rsid w:val="00DF661A"/>
    <w:rsid w:val="00DF691E"/>
    <w:rsid w:val="00E22902"/>
    <w:rsid w:val="00E22AF5"/>
    <w:rsid w:val="00E2407D"/>
    <w:rsid w:val="00E306D5"/>
    <w:rsid w:val="00E31B09"/>
    <w:rsid w:val="00E42BAB"/>
    <w:rsid w:val="00E4604E"/>
    <w:rsid w:val="00E61184"/>
    <w:rsid w:val="00E637E9"/>
    <w:rsid w:val="00E63C0F"/>
    <w:rsid w:val="00E64ABD"/>
    <w:rsid w:val="00E70D65"/>
    <w:rsid w:val="00E71911"/>
    <w:rsid w:val="00E727A9"/>
    <w:rsid w:val="00E73F4E"/>
    <w:rsid w:val="00E82112"/>
    <w:rsid w:val="00E93BE0"/>
    <w:rsid w:val="00E9582F"/>
    <w:rsid w:val="00E97020"/>
    <w:rsid w:val="00E971EF"/>
    <w:rsid w:val="00E97ED1"/>
    <w:rsid w:val="00EA1030"/>
    <w:rsid w:val="00EB00FD"/>
    <w:rsid w:val="00EB17D8"/>
    <w:rsid w:val="00EB1A87"/>
    <w:rsid w:val="00EB42BE"/>
    <w:rsid w:val="00EC08F5"/>
    <w:rsid w:val="00EC1A38"/>
    <w:rsid w:val="00EC460D"/>
    <w:rsid w:val="00EC4DC8"/>
    <w:rsid w:val="00ED64A8"/>
    <w:rsid w:val="00EE25D9"/>
    <w:rsid w:val="00EF34FC"/>
    <w:rsid w:val="00EF4EEC"/>
    <w:rsid w:val="00EF7C34"/>
    <w:rsid w:val="00F0131D"/>
    <w:rsid w:val="00F024A3"/>
    <w:rsid w:val="00F06E0F"/>
    <w:rsid w:val="00F10159"/>
    <w:rsid w:val="00F12FF5"/>
    <w:rsid w:val="00F220EE"/>
    <w:rsid w:val="00F23076"/>
    <w:rsid w:val="00F26A75"/>
    <w:rsid w:val="00F3599D"/>
    <w:rsid w:val="00F37932"/>
    <w:rsid w:val="00F43324"/>
    <w:rsid w:val="00F44270"/>
    <w:rsid w:val="00F447FE"/>
    <w:rsid w:val="00F47402"/>
    <w:rsid w:val="00F5054E"/>
    <w:rsid w:val="00F56998"/>
    <w:rsid w:val="00F65D79"/>
    <w:rsid w:val="00F73AC0"/>
    <w:rsid w:val="00F744B2"/>
    <w:rsid w:val="00F777E0"/>
    <w:rsid w:val="00F80525"/>
    <w:rsid w:val="00F8397B"/>
    <w:rsid w:val="00F85ECF"/>
    <w:rsid w:val="00F87FFD"/>
    <w:rsid w:val="00F935D1"/>
    <w:rsid w:val="00F93877"/>
    <w:rsid w:val="00FA007A"/>
    <w:rsid w:val="00FA0BFC"/>
    <w:rsid w:val="00FB4E5D"/>
    <w:rsid w:val="00FC5D46"/>
    <w:rsid w:val="00FC6DC2"/>
    <w:rsid w:val="00FC7442"/>
    <w:rsid w:val="00FD4DEA"/>
    <w:rsid w:val="00FE14AC"/>
    <w:rsid w:val="00FE4881"/>
    <w:rsid w:val="00FE61AC"/>
    <w:rsid w:val="00FF5A3A"/>
    <w:rsid w:val="00FF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DF8D"/>
  <w15:docId w15:val="{82E95789-9671-4755-8275-9B5C57D6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27E"/>
    <w:rPr>
      <w:rFonts w:ascii="Tahoma" w:hAnsi="Tahoma" w:cs="Tahoma"/>
      <w:sz w:val="16"/>
      <w:szCs w:val="16"/>
    </w:rPr>
  </w:style>
  <w:style w:type="paragraph" w:styleId="NormalWeb">
    <w:name w:val="Normal (Web)"/>
    <w:basedOn w:val="Normal"/>
    <w:uiPriority w:val="99"/>
    <w:unhideWhenUsed/>
    <w:rsid w:val="00A246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acedate">
    <w:name w:val="placedate"/>
    <w:basedOn w:val="Normal"/>
    <w:rsid w:val="00A24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246B6"/>
    <w:rPr>
      <w:i/>
      <w:iCs/>
    </w:rPr>
  </w:style>
  <w:style w:type="character" w:styleId="Hyperlink">
    <w:name w:val="Hyperlink"/>
    <w:basedOn w:val="DefaultParagraphFont"/>
    <w:unhideWhenUsed/>
    <w:rsid w:val="006C1983"/>
    <w:rPr>
      <w:color w:val="0000FF" w:themeColor="hyperlink"/>
      <w:u w:val="single"/>
    </w:rPr>
  </w:style>
  <w:style w:type="character" w:styleId="UnresolvedMention">
    <w:name w:val="Unresolved Mention"/>
    <w:basedOn w:val="DefaultParagraphFont"/>
    <w:uiPriority w:val="99"/>
    <w:semiHidden/>
    <w:unhideWhenUsed/>
    <w:rsid w:val="006C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28819">
      <w:bodyDiv w:val="1"/>
      <w:marLeft w:val="0"/>
      <w:marRight w:val="0"/>
      <w:marTop w:val="0"/>
      <w:marBottom w:val="0"/>
      <w:divBdr>
        <w:top w:val="none" w:sz="0" w:space="0" w:color="auto"/>
        <w:left w:val="none" w:sz="0" w:space="0" w:color="auto"/>
        <w:bottom w:val="none" w:sz="0" w:space="0" w:color="auto"/>
        <w:right w:val="none" w:sz="0" w:space="0" w:color="auto"/>
      </w:divBdr>
      <w:divsChild>
        <w:div w:id="469132503">
          <w:marLeft w:val="0"/>
          <w:marRight w:val="0"/>
          <w:marTop w:val="0"/>
          <w:marBottom w:val="0"/>
          <w:divBdr>
            <w:top w:val="none" w:sz="0" w:space="0" w:color="auto"/>
            <w:left w:val="none" w:sz="0" w:space="0" w:color="auto"/>
            <w:bottom w:val="none" w:sz="0" w:space="0" w:color="auto"/>
            <w:right w:val="none" w:sz="0" w:space="0" w:color="auto"/>
          </w:divBdr>
          <w:divsChild>
            <w:div w:id="969895641">
              <w:marLeft w:val="0"/>
              <w:marRight w:val="0"/>
              <w:marTop w:val="0"/>
              <w:marBottom w:val="0"/>
              <w:divBdr>
                <w:top w:val="none" w:sz="0" w:space="0" w:color="auto"/>
                <w:left w:val="none" w:sz="0" w:space="0" w:color="auto"/>
                <w:bottom w:val="none" w:sz="0" w:space="0" w:color="auto"/>
                <w:right w:val="none" w:sz="0" w:space="0" w:color="auto"/>
              </w:divBdr>
              <w:divsChild>
                <w:div w:id="810558731">
                  <w:marLeft w:val="0"/>
                  <w:marRight w:val="0"/>
                  <w:marTop w:val="837"/>
                  <w:marBottom w:val="0"/>
                  <w:divBdr>
                    <w:top w:val="none" w:sz="0" w:space="0" w:color="auto"/>
                    <w:left w:val="none" w:sz="0" w:space="0" w:color="auto"/>
                    <w:bottom w:val="none" w:sz="0" w:space="0" w:color="auto"/>
                    <w:right w:val="none" w:sz="0" w:space="0" w:color="auto"/>
                  </w:divBdr>
                  <w:divsChild>
                    <w:div w:id="1941064003">
                      <w:marLeft w:val="-368"/>
                      <w:marRight w:val="0"/>
                      <w:marTop w:val="335"/>
                      <w:marBottom w:val="670"/>
                      <w:divBdr>
                        <w:top w:val="none" w:sz="0" w:space="0" w:color="auto"/>
                        <w:left w:val="none" w:sz="0" w:space="0" w:color="auto"/>
                        <w:bottom w:val="none" w:sz="0" w:space="0" w:color="auto"/>
                        <w:right w:val="none" w:sz="0" w:space="0" w:color="auto"/>
                      </w:divBdr>
                      <w:divsChild>
                        <w:div w:id="319118779">
                          <w:marLeft w:val="385"/>
                          <w:marRight w:val="0"/>
                          <w:marTop w:val="0"/>
                          <w:marBottom w:val="0"/>
                          <w:divBdr>
                            <w:top w:val="none" w:sz="0" w:space="0" w:color="auto"/>
                            <w:left w:val="single" w:sz="18" w:space="8" w:color="D9D9D9"/>
                            <w:bottom w:val="none" w:sz="0" w:space="0" w:color="auto"/>
                            <w:right w:val="none" w:sz="0" w:space="0" w:color="auto"/>
                          </w:divBdr>
                          <w:divsChild>
                            <w:div w:id="13916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3971">
      <w:bodyDiv w:val="1"/>
      <w:marLeft w:val="0"/>
      <w:marRight w:val="0"/>
      <w:marTop w:val="0"/>
      <w:marBottom w:val="0"/>
      <w:divBdr>
        <w:top w:val="none" w:sz="0" w:space="0" w:color="auto"/>
        <w:left w:val="none" w:sz="0" w:space="0" w:color="auto"/>
        <w:bottom w:val="none" w:sz="0" w:space="0" w:color="auto"/>
        <w:right w:val="none" w:sz="0" w:space="0" w:color="auto"/>
      </w:divBdr>
      <w:divsChild>
        <w:div w:id="1188828887">
          <w:marLeft w:val="0"/>
          <w:marRight w:val="0"/>
          <w:marTop w:val="0"/>
          <w:marBottom w:val="0"/>
          <w:divBdr>
            <w:top w:val="none" w:sz="0" w:space="0" w:color="auto"/>
            <w:left w:val="none" w:sz="0" w:space="0" w:color="auto"/>
            <w:bottom w:val="none" w:sz="0" w:space="0" w:color="auto"/>
            <w:right w:val="none" w:sz="0" w:space="0" w:color="auto"/>
          </w:divBdr>
          <w:divsChild>
            <w:div w:id="104421814">
              <w:marLeft w:val="0"/>
              <w:marRight w:val="0"/>
              <w:marTop w:val="0"/>
              <w:marBottom w:val="0"/>
              <w:divBdr>
                <w:top w:val="none" w:sz="0" w:space="0" w:color="auto"/>
                <w:left w:val="none" w:sz="0" w:space="0" w:color="auto"/>
                <w:bottom w:val="none" w:sz="0" w:space="0" w:color="auto"/>
                <w:right w:val="none" w:sz="0" w:space="0" w:color="auto"/>
              </w:divBdr>
              <w:divsChild>
                <w:div w:id="1276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enquiries@history.org.uk"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Harvey Edser</cp:lastModifiedBy>
  <cp:revision>11</cp:revision>
  <cp:lastPrinted>2012-07-03T11:12:00Z</cp:lastPrinted>
  <dcterms:created xsi:type="dcterms:W3CDTF">2012-07-02T12:34:00Z</dcterms:created>
  <dcterms:modified xsi:type="dcterms:W3CDTF">2020-04-02T09:15:00Z</dcterms:modified>
</cp:coreProperties>
</file>